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 (Terrestre)</w:t>
      </w:r>
    </w:p>
    <w:p>
      <w:pPr>
        <w:jc w:val="start"/>
      </w:pPr>
      <w:r>
        <w:rPr>
          <w:rFonts w:ascii="Arial" w:hAnsi="Arial" w:eastAsia="Arial" w:cs="Arial"/>
          <w:sz w:val="22.5"/>
          <w:szCs w:val="22.5"/>
          <w:b w:val="1"/>
          <w:bCs w:val="1"/>
        </w:rPr>
        <w:t xml:space="preserve">MT-12329  </w:t>
      </w:r>
      <w:r>
        <w:rPr>
          <w:rFonts w:ascii="Arial" w:hAnsi="Arial" w:eastAsia="Arial" w:cs="Arial"/>
          <w:sz w:val="22.5"/>
          <w:szCs w:val="22.5"/>
        </w:rPr>
        <w:t xml:space="preserve">- Web: </w:t>
      </w:r>
      <w:hyperlink r:id="rId7" w:history="1">
        <w:r>
          <w:rPr>
            <w:color w:val="blue"/>
          </w:rPr>
          <w:t xml:space="preserve">https://viaje.mt/KLv6u</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19 Febrero: 02, 16 Marzo: 09, 23 Abril: 13, 20 Mayo: 04, 18 Junio: 01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Mérida, Lisboa, Fátima,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fechas corresponden al día de llegada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Espantilde;a.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ldquo;mar de los olivosrdquo;, gracias a sus más de sesenta y seis millones de oliveras. Continuarán hacia Granada. Ciudad inmortalizada por Agustín Lara en el verso ldquo;tierra sontilde;ada por mírdquo;.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una Zambra Gitana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Espectáculo que define la idiosincrasia del pueblo gitano puesta sobre un escenario en una de las cuevas del Barrio del Albaicín.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Espantilde;a. Conocerán los Palacios Nazaríes, donde podremos encontrar el famoso Patio de los Leones y la Sala de los Abencerrajes, el Palacio de Carlos V, los Jardines de Generalife, lugar de descanso de los reyes de Granada, donde encontrarán la Acequia Real y los Bantilde;os árabes. A la hora indicada, salida hacia la ciudad de Córdoba. A la llegada realizarán una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Mezquita  -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Cuyas obras se iniciaron en el Siglo VIII, única en el mundo por sus características que muestra la cultura de los omeyas y la combinación de los estilos gótico,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Se realice la visita a los jardines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Se realice la visita nocturna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Espantilde;a,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tarde, navegando por el río Guadalquivir para conocer la ciudad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un espectáculo de música y danza espantilde;ola.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  -  MéRIDA  -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 ciudad de Mérida La ciudad fue fundada por el emperador Octavio Augusto en el antilde;o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tarde, para conocer los pueblos de Sintra, Cascáis y Estoril.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un espectáculo de Fado.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07LISBOA  -  FáTIMA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Espantilde;a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ldquo;Ciudad imperialrdquo;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cuyo recorrido apreciaremos el legado de las tres culturas: árabe, judía y cristiana, que supieron compartir en armonía todo su esplendor.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Fin de los sercivicios.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$949</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está basado en hoteles turista 3*, si está interesado en una mejor categoría, favor de consultar nuestra sección de programas premium o regulares.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01/06/2023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352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30CD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Lv6u"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2025-07-17T07:25:18-06:00</dcterms:created>
  <dcterms:modified xsi:type="dcterms:W3CDTF">2025-07-17T07:25:18-06:00</dcterms:modified>
</cp:coreProperties>
</file>

<file path=docProps/custom.xml><?xml version="1.0" encoding="utf-8"?>
<Properties xmlns="http://schemas.openxmlformats.org/officeDocument/2006/custom-properties" xmlns:vt="http://schemas.openxmlformats.org/officeDocument/2006/docPropsVTypes"/>
</file>