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w:t>
      </w:r>
    </w:p>
    <w:p>
      <w:pPr>
        <w:jc w:val="start"/>
      </w:pPr>
      <w:r>
        <w:rPr>
          <w:rFonts w:ascii="Arial" w:hAnsi="Arial" w:eastAsia="Arial" w:cs="Arial"/>
          <w:sz w:val="22.5"/>
          <w:szCs w:val="22.5"/>
          <w:b w:val="1"/>
          <w:bCs w:val="1"/>
        </w:rPr>
        <w:t xml:space="preserve">MT-12344  </w:t>
      </w:r>
      <w:r>
        <w:rPr>
          <w:rFonts w:ascii="Arial" w:hAnsi="Arial" w:eastAsia="Arial" w:cs="Arial"/>
          <w:sz w:val="22.5"/>
          <w:szCs w:val="22.5"/>
        </w:rPr>
        <w:t xml:space="preserve">- Web: </w:t>
      </w:r>
      <w:hyperlink r:id="rId7" w:history="1">
        <w:r>
          <w:rPr>
            <w:color w:val="blue"/>
          </w:rPr>
          <w:t xml:space="preserve">https://viaje.mt/ShAIW</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16Abril: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Zaragoza, Barcelona, Girona, Figueres, Narbona, Carcassonne, Toulouse, Lourdes, San Sebastián, Bilbao, Burgos, Covadonga, Santiago de Compostela, Oporto, Fátima, Lisboa,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Madrid, donde su guía estará esperando. Transporte y alojamiento en el hotel. En la cuidad primero realizamos una visita panorámica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Continuación hacia Barcelona. En la ciudad primero realizamos una visita panorámica, incluyendo la colina histórica de Montjuic, el Estadio Olímpico, la Fundación Joan Miró, el Museo Nacional de Arte de Cataluña, la Plaza de España, la Plaza de Cataluña, el Paseo de Gracia, el Monumento a Colón y una visita exterior de la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GIRONA – FIGUERES – NARBONA – CARCASSONE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rumbo a Girona donde tendremos la opción de realizar una visita guiada o en caso contrario, dispondremos de tiempo libre para visitar la ciudad, posteriormente nos dirigiremos a Figueres. Pasando cerca de la ciudad de Perpignan, atravesando los Pirineos llegaremos a Narbona y continuamos a Carcassonne para alojarse.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CARCASSONE – TOULOUSE –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Primero vamos a visitar ciudadela de Carcassone y saldremos hacia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descubriremos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LOURDES – SAN SEBASTIÁN – BAILBAO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mañana cruzando la frontera con España entramos en el País Vasco, provincia de Guipúzcoa para llegar a su capital, San Sebastián. A la llegada realizaremos una visita panorámica de esta ciudad que presume de una bahía circular donde sobresalen la Playa de la Concha, reconocida como la playa de ciudad más bonita de Europa, así como su parte vieja salpicada de simpáticas tabernas donde podrán disfrutar de la cultura gastronómica vasca.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BURGOS – COVADONGA –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COMPOSTELA – OPORTO –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 Visite su centro histórico, clasificado Patrimonio Mundial recientemente. Destacando la Catedral y la ciudad Av. dos Aliados, Torre dos Clérigos, Av. Da Boavista, Bairro de la Foz, Ponte de la Arrábida y Ponte de D. Luis) terminando en una Bodega de Vino de Oporto. Descubra el Palacio de la Bolsa y la Iglesia de San Francisco, obra prima del barroco. Aproveche para cenar en uno de los restaurantes típicos de la Ribeira, zona histórica de Oporto. Después de nuestra visita seguimos para alojamiento a Fátima.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FATIMA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disfrutaremos de tiempo libre para visitar uno de los más reconocidos centros de peregrinación del cristianismo, en el que tuvo lugar la aparición de la Virgen a los pastorcitos. Continuarán el viaje hacia capital de Portugal, Lisboa . Llegando a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LISBOA – MERIDA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16  Abril: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Front Air Congress</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Hotel Kyriad Carcassone</w:t>
            </w:r>
          </w:p>
        </w:tc>
        <w:tc>
          <w:tcPr>
            <w:tcW w:w="5000" w:type="pct"/>
          </w:tcPr>
          <w:p>
            <w:pPr/>
            <w:r>
              <w:rPr>
                <w:rFonts w:ascii="Arial" w:hAnsi="Arial" w:eastAsia="Arial" w:cs="Arial"/>
                <w:color w:val="000000"/>
                <w:sz w:val="18"/>
                <w:szCs w:val="18"/>
              </w:rPr>
              <w:t xml:space="preserve">Carcassone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Hotel Alliance</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Crisol Puerta De Burgos</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Hotel Santiago Apóstol</w:t>
            </w:r>
          </w:p>
        </w:tc>
        <w:tc>
          <w:tcPr>
            <w:tcW w:w="5000" w:type="pct"/>
          </w:tcPr>
          <w:p>
            <w:pPr/>
            <w:r>
              <w:rPr>
                <w:rFonts w:ascii="Arial" w:hAnsi="Arial" w:eastAsia="Arial" w:cs="Arial"/>
                <w:color w:val="000000"/>
                <w:sz w:val="18"/>
                <w:szCs w:val="18"/>
              </w:rPr>
              <w:t xml:space="preserve">Compostella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Hotel Santa Maria</w:t>
            </w:r>
          </w:p>
        </w:tc>
        <w:tc>
          <w:tcPr>
            <w:tcW w:w="5000" w:type="pct"/>
          </w:tcPr>
          <w:p>
            <w:pPr/>
            <w:r>
              <w:rPr>
                <w:rFonts w:ascii="Arial" w:hAnsi="Arial" w:eastAsia="Arial" w:cs="Arial"/>
                <w:color w:val="000000"/>
                <w:sz w:val="18"/>
                <w:szCs w:val="18"/>
              </w:rPr>
              <w:t xml:space="preserve">Fatima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Portugal</w:t>
            </w:r>
          </w:p>
        </w:tc>
      </w:tr>
      <w:tr>
        <w:trPr/>
        <w:tc>
          <w:tcPr>
            <w:tcW w:w="5000" w:type="pct"/>
          </w:tcPr>
          <w:p>
            <w:pPr/>
            <w:r>
              <w:rPr>
                <w:rFonts w:ascii="Arial" w:hAnsi="Arial" w:eastAsia="Arial" w:cs="Arial"/>
                <w:color w:val="000000"/>
                <w:sz w:val="18"/>
                <w:szCs w:val="18"/>
              </w:rPr>
              <w:t xml:space="preserve">Ikonik Lisboa O Similar</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Portugal</w:t>
            </w:r>
          </w:p>
        </w:tc>
      </w:tr>
      <w:tr>
        <w:trPr/>
        <w:tc>
          <w:tcPr>
            <w:tcW w:w="5000" w:type="pct"/>
          </w:tcPr>
          <w:p>
            <w:pPr/>
            <w:r>
              <w:rPr>
                <w:rFonts w:ascii="Arial" w:hAnsi="Arial" w:eastAsia="Arial" w:cs="Arial"/>
                <w:color w:val="000000"/>
                <w:sz w:val="18"/>
                <w:szCs w:val="18"/>
              </w:rPr>
              <w:t xml:space="preserve">Santos Praga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Esta es la relación de los hoteles prevista en este circuito, sujeta a cambios por razones operativas y de períodos de eventos o temporadas altas, en las que se podría alojar en localidades cercanas.</w:t>
            </w:r>
            <w:r>
              <w:rPr>
                <w:rFonts w:ascii="Arial" w:hAnsi="Arial" w:eastAsia="Arial" w:cs="Arial"/>
                <w:color w:val="000000"/>
                <w:sz w:val="19.199999999999999289457264239899814128875732421875"/>
                <w:szCs w:val="19.199999999999999289457264239899814128875732421875"/>
              </w:rPr>
              <w:t xml:space="preserve">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Madrid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Consultar itinerario de acuerdo a su fecha de salida.</w:t>
      </w:r>
    </w:p>
    <w:p>
      <w:pPr>
        <w:jc w:val="start"/>
      </w:pPr>
      <w:r>
        <w:rPr>
          <w:rFonts w:ascii="Arial" w:hAnsi="Arial" w:eastAsia="Arial" w:cs="Arial"/>
          <w:sz w:val="18"/>
          <w:szCs w:val="18"/>
        </w:rPr>
        <w:t xml:space="preserve">Este itinerario está sujeto a posibles ajustes derivados de la programación de 2026.</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A43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5AA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hAI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2025-09-16T09:03:32-06:00</dcterms:created>
  <dcterms:modified xsi:type="dcterms:W3CDTF">2025-09-16T09:03:32-06:00</dcterms:modified>
</cp:coreProperties>
</file>

<file path=docProps/custom.xml><?xml version="1.0" encoding="utf-8"?>
<Properties xmlns="http://schemas.openxmlformats.org/officeDocument/2006/custom-properties" xmlns:vt="http://schemas.openxmlformats.org/officeDocument/2006/docPropsVTypes"/>
</file>