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Apasionada Invierno</w:t>
      </w:r>
    </w:p>
    <w:p>
      <w:pPr>
        <w:jc w:val="start"/>
      </w:pPr>
      <w:r>
        <w:rPr>
          <w:rFonts w:ascii="Arial" w:hAnsi="Arial" w:eastAsia="Arial" w:cs="Arial"/>
          <w:sz w:val="22.5"/>
          <w:szCs w:val="22.5"/>
          <w:b w:val="1"/>
          <w:bCs w:val="1"/>
        </w:rPr>
        <w:t xml:space="preserve">MT-12364  </w:t>
      </w:r>
      <w:r>
        <w:rPr>
          <w:rFonts w:ascii="Arial" w:hAnsi="Arial" w:eastAsia="Arial" w:cs="Arial"/>
          <w:sz w:val="22.5"/>
          <w:szCs w:val="22.5"/>
        </w:rPr>
        <w:t xml:space="preserve">- Web: </w:t>
      </w:r>
      <w:hyperlink r:id="rId7" w:history="1">
        <w:r>
          <w:rPr>
            <w:color w:val="blue"/>
          </w:rPr>
          <w:t xml:space="preserve">https://viaje.mt/qjwrk</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Lucerna, Zúrich,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donde nuestro trasladista le recibirá para llevarle al hotel para recorrer la ldquo;Ciudad del Amorrdquo;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partiremos para llegar a la frontera con Suiza. Pasando por la ciudad de Basilea llegaremos a la ciudad de Lucerna. En Lucerna hacemos una breve visita a la ciudad para gozar de su arquitectura medieval bien preservada. El recorrido empieza en el Puente peatonal de Spreuer, uno de los dos puentes cubiertos de madera en la ciudad. Veremos también la Iglesia Jesuita, el otro puente de madera cubierto peatonal de Kapellbruuml;cke cruzando el río Reuss diagonalmente. Al pasar por el puente seguiremos andando a la Iglesia de Santo Leodegario. Después del recorrido seguimos a Zúrich, la ciudad más grande de Suiza y la capital del cantón de Zúrich situada al norte de la parte central del país. Realizaremos un city tour panorámico por la ciudad y nos alojaremos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la ciudad de Venecia., terminando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el city tour panorámico, donde admiraremos la inconfundible figura del Anfiteatro Flavio, más conocido como ldquo;El Coliseordquo;. Pasaremos también por el Circo Máximo y la Basílica patriarcal de Santa María la Mayor. A continuación, atravesando el río Tíber, llegaremos al Vaticano. Tendremos tiempo libre para poder realizar actividades opcionales. Concluyendo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partiremos con dirección a Florencia, una ciudad en el centro de Italia y capital de la región de Toscana. City tour panorámico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Terminando nuestro recorrido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nuestro día con destino a la milagrosa ciudad de Pisa. Esta ciudad es identificada siempre por su famosa Torre Inclinada, acompantilde;ada del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del tiempo libre continuaremos en ruta para llegar a la frontera con Francia y después a la ciudad de Niza, capital de la Costa Azul con su bellísima naturaleza mediterránea. Hacemos una visita panorámica a Niza, concluimos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los Alpes, la Costa Azul y la Occitania, llegando hasta la frontera. Adentrándonos en Barcelona, capital cosmopolita de la región Cataluntilde;a, reconocida por su arte y arquitectura. realizaremos una breve visita de la ciudad para conocer la Sagrada Familia, disentilde;ada por el arquitecto espantilde;ol/catalán Antoni Gaudí, su trabajo en el edificio es Patrimonio de la humanidad por la UNESCO, la Plaza Cataluntilde;a, el Monumento a Colón, la Plaza de Espantilde;a, la rambla, una calle peatonal que se extiende por 1.2 km, casa Batlo, un edificio en el centro de Barcelona, disentilde;ado por Antoni Gaudí, terminando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nuestro día partiendo hacia Zaragoza, donde realizaremos una breve parada para admirar el Templo Mariano más antiguo de la cristiandad: la Basílica de Nuestra Sentilde;ora del Pilar, que forma parte de la enorme plaza del mismo nombre. retomando nuestro recorrido hacia Madrid conocida por sus edificios históricos, los mercados de alimentos y la realeza. También es conocida por sus museos de arte renacentista y contemporáneo, sus cielos azules y soleados, sus barrios únicos y su animada vida nocturna. Madrid es una ciudad de alegría y vida, terminando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conocer la ciudad a su ritmo recorriendo sus calles, edificios y monumentos más importantes como la Gran Vía. La Fuente de la diosa Cibeles, la Puerta de Alcalá, realizar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w:t>
            </w:r>
            <w:r>
              <w:rPr>
                <w:rFonts w:ascii="Arial" w:hAnsi="Arial" w:eastAsia="Arial" w:cs="Arial"/>
                <w:color w:val="000000"/>
                <w:sz w:val="18"/>
                <w:szCs w:val="18"/>
              </w:rPr>
              <w:t xml:space="preserve">éROPORT DES ANGLAIS //HOTEL CAMPANILE NICEO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PARIS/ MADRID- MÉXICO VOLANDO EN CLASE TURISTA  </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ESPECIFICADO</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B09E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E6EF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jwr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2025-01-19T11:11:37-06:00</dcterms:created>
  <dcterms:modified xsi:type="dcterms:W3CDTF">2025-01-19T11:11:37-06:00</dcterms:modified>
</cp:coreProperties>
</file>

<file path=docProps/custom.xml><?xml version="1.0" encoding="utf-8"?>
<Properties xmlns="http://schemas.openxmlformats.org/officeDocument/2006/custom-properties" xmlns:vt="http://schemas.openxmlformats.org/officeDocument/2006/docPropsVTypes"/>
</file>