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Europa Iniciando en Ámsterdam</w:t>
      </w:r>
    </w:p>
    <w:p>
      <w:pPr>
        <w:jc w:val="start"/>
      </w:pPr>
      <w:r>
        <w:rPr>
          <w:rFonts w:ascii="Arial" w:hAnsi="Arial" w:eastAsia="Arial" w:cs="Arial"/>
          <w:sz w:val="22.5"/>
          <w:szCs w:val="22.5"/>
          <w:b w:val="1"/>
          <w:bCs w:val="1"/>
        </w:rPr>
        <w:t xml:space="preserve">MT-12420  </w:t>
      </w:r>
      <w:r>
        <w:rPr>
          <w:rFonts w:ascii="Arial" w:hAnsi="Arial" w:eastAsia="Arial" w:cs="Arial"/>
          <w:sz w:val="22.5"/>
          <w:szCs w:val="22.5"/>
        </w:rPr>
        <w:t xml:space="preserve">- Web: </w:t>
      </w:r>
      <w:hyperlink r:id="rId7" w:history="1">
        <w:r>
          <w:rPr>
            <w:color w:val="blue"/>
          </w:rPr>
          <w:t xml:space="preserve">https://viaje.mt/ppatw</w:t>
        </w:r>
      </w:hyperlink>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 Alemania, Bélgica, Holanda.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Ámsterdam, Bruselas, Frankfurt, Heidelberg, Schaffhausen, Zúrich, Venecia, Roma, Florencia, Pisa, Niza, Barcelona, Zaragoza, Madrid, Burgos, Burdeos, Blois, París.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Ámsterdam.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ÁMSTERDAM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Ámsterdam. Airport Schiphol, A continuación seguiremos nuestro recorrido hacia la ciudad de Bruselas, la capital del Reino de Bélgica, sede de la Comisión Europea, famosa por su chocolate y su cerveza. Aquí veremos la impresionante Plaza del Mercado, las galerías reales de Saint-Hubert, la escultura Manneken Pis, el Palacio Real de Bruselas, los museos reales de Bellas Artes.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BRUSELAS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con nuestra ruta en dirección a Frankfurt, ciudad ubicada en el centro de Alemania a orillas del Rio Meno, centro financiero que alberga el Banco Central Europeo. Nuestro breve recorrido por la ciudad comienza en Römerberg donde veremos edificios medievales, continuaremos hacia la casa del famoso poeta alemán Goethe, continuando hacia la Catedral de Frankfurt. Tarde libre para disfrutar de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Tour de bote por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FRANKFURT – HEIDELBERG – SCHAFFHAUSEN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Heidelberg, una ciudad en el río Neckar en el suroeste de Alemania, conocido por su renombrada universidad, fundada en el siglo XIX, visitaremos la iglesia del espíritu santo y puente viejo de Heidelberg. Continuaremos nuestro recorrido a la pequeña ciudad de Schaffhausen, una de las cuatro ciudades suizas situadas en la orilla del río Rino. Schaffhausen está conocida por su casco histórico construido durante la época renacentista. Muchas de las casas están decoradas por fuera con pinturas y esculturas de aquel período. En una colina al lado de la ciudad está situada también la pequeña fortaleza local, rodeada de viñales – una vista de verdad muy pintoresca. Tiempo libre en Schaffhausen. Tarde libre para disfrutar de alguna excursión opcional Después seguiremos para Zúrich,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Cataratas del Rin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Las cataratas del Rin están situadas en la parte alta del río y son la cáscada más poderosa en Europa con caudal más alto medido de 1250 m³/s. Son 150 m de anchura y 23 m de altura. Este facinante poder del agua fue utilizado en la economía local hace cienes de años para mover molinos y hornos de procesión de hierro. Se puede ver también un castillo medieval y otros edificios construidos a lo largo de los siglos pasados.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un verdadero espectáculo en un entorno de naturaleza único. Esa excursión nos lleva no solamente a una de las cordilleras más importantes del mundo que son los Alpes sino a una de sus partes más pintorescas – los Alpes Uri. Subiendo a más de 3000 mil metros de altura y poniendo sus piernas en el hielo del glaciar uno toca el cielo con su mano. El primer teleférico giratorio de 360º, el Rotatory Air nos permite apreciar la majestuosidad del paisaje Alpino en su totalidad. Entramos a la cueva del glaciar para un paseo. Vistamos también el impresionante puente colgante y el parque glaciar. Una experiencia única! Y qué tal beber un delicioso chocolate suizo caliente a esa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Después seguiremos nuestro viaje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 por los canales de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bordo de un paseo en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Comenzamos con una breve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ofreciéndote como un plus el acceso a la Basílica de San Pedro por dentro del Vaticano ahorrándote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gozar del esplendor de la Ciudad Eterna con su mosaico de edificios, plazas y fontanas construidos a lo largo de los últimos 2000 años. Pedir tu deseo al pie de la fuente de Trevi, apreciar una arquitectura única e inigualable del épico Panteón de Roma y por supuesto haremos una espectacular parada el monumental Coliseo Romano dónde podrás hacer unas fotos espectaculares*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Nápoles y Pompeya. (Opcional de Invierno 01 Enero – 15 Abril / 15 Octubre – 31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de Pompeya, la antigua ciudad sepultada tras la erupción del volcán Vesubio con sus calles, talleres y casas preservadas, así como han funcionado hace dos mil años.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visita incluye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Isla de Capri con paseo en bote. (Opcional de Verano 16 Abril – 14 Octubre)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La isla de Capri es un lugar preferido para vacacionar tanto por los Emperadores Romanos como por los famosos artistas contemporáneos. Daremos un paseo en bote donde bordearemos la hermosa isla. Al tener mar favorable, podremos apreciar la majestuosa gruta con sus tonos únicos del increíble mar de Tirreno. Después, daremos un paseo por la Piazza Umberto, Ia plaza más famosa de la isla, y continuaremos por las callejuelas donde seguiremos apreciando las espectaculares vistas de la isla. Tendremos tiempo libre para disfrutar la tarde. Luego volvemos a Nápoles en barco.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Florencia. La famosa ciudad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la milagrosa ciudad de Pisa. Esta ciudad es identificada siempre por su famosa Torre Inclinada, acompañada por el bello conjunto arquitectónico compuesto por la Catedral y Baptisterio. Situada en las orillas del río Arno Pisa está conocida también por su espléndida arquitectura medieval, la Plaza de los Milagros, el monumental Campo Santo, la Plaza del Duomo y los pintorescos puentes atravesando el río. Después continuaremos en ruta para llegar a la ciudad francesa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obtuvo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misma que une a la Catedral con la Plaza de Sant Jaume, posterior a nuestro recorrido nos dirigiremos a una deliciosa de gustación donde podrás seleccionar entre las típicas tapas y pinchos característicos de la internacional cocina española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donde se realiza una breve parada para admirar el Templo Mariano más antiguo de la cristiandad: la Basílica de Nuestra Señora del Pilar, que forma parte de la enorme plaza del mismo nombre. Continuarán hacia Madrid.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en un restaurante típico español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y sin haber visto en vivo el famoso flamenco. Por tanto, ven y disfruta de uno de los mejores restaurantes con cena típica y espectáculo de flamenco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visita panorámica por la ciudad de Madrid, una de las ciudades más animadas en toda Europa, donde se visitarán los sitios más importantes como la Plaza España, la Gran Vía, la Fuente de la Cibeles, la Puerta de Alcalá, etc. Después, continuando por la zona moderna, finalizarán en el Madrid de los Austrias. Encantos como la Plaza Mayor y la Plaza de Oriente darán un espléndido fin a este recorrido por la capital de España.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imperial de Toledo incluye la entrada 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Donde apreciaremos el legado de las tres culturas: árabe, judía y cristiana, que supieron convivir en armonía. Incluida la entrada guiada a una de las joyas arquitectónicas del estilo gótico; la imponete Catedral a Primada de España, siendo el templo mas importante de la Iglesia Católica de España consagrado a la Virgen María en su Asunción.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 los tickets de entrada 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vista panorámica a la ciudad de Burgos. Ciudad que resalta su arquitectura medieval intacta, conoceremos una de sus doce puertas medievales, el famoso Arco de Santa Maria que cuenta con un relieve del legendario Cid Campeador, sin dejar de apreciar la Catedral de Santa María primera en la Península en construirse con un estilo francés gótico, cuyas puertas principales están flanqueadas por campanarios ornamentados. Continuando en dirección a la frontera francesa, cruzando por la región vinícola de Francia hacia Burdeos, capital de lo que se conoce como la Nueva Aquitania, importante ciudad Portuaria en el rio Garona, con su Plaza de la Bolsa (Place de la Bourse) donde comenzará nuestro recorrido panorámico, apreciando la fuente reflectante (Miroir d’eau) considerada una de las más grande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breve parada en Blois urbe antigua e histórica de Francia localizada en el departamento de Loira y Cher, donde se pueden apreciar el emblemático Castillo de Blois declarado patrimonio de la Humanidad por la UNESCO y considerado uno de los más importantes de la región. Mismo que fue habitado a lo largo de su historia por siete reyes y once reynas. Blois es también apreciada por su belleza y esplendores sin igual. Tras el tiempo libre en Blois continuaremos hasta París, la conocida “Ciudad de la Luz”.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Romántico.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 Esta noche llena de magia romántica termina en el pintoresco Barrio Latino (Quartier Latín), uno de los barrios más emblemáticos y vibrantes de esta ciudad, no solo por su vasta historia sino también por su animada vida nocturna que satisface todos los gustos.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recorrer la “Ciudad del Amor” visitando sus lugares más emblemáticos, cruzando por la Avenida de los Campos Elíseos, la Plaza de la Concordia, el Arco del Triunfo, la Asamblea Nacional, la Ópera, el Museo del Louvre, los Inválidos, el Campo de Marte, la Torre Eiffel, etc. Terminando en una experiencia única “El mueso del Perfume” sumerge tus sentidos en el ambiente alambiques, esencias, fotos antiguas y películas, de archivo y recientes, repasan las diferentes épocas de fabricación del perfume y dan testimonio de la evolución del oficio en estos 100 últimos años, conoce el como estos hombres e cultivan, recogen, seleccionan, mezclan y embotellan esos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por Barrio Montmartre y visita al Palacio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PARIS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Amsterdam. Por el camino hacemos una parada para realizar un tour opcional a la famosa ciudad de Brujas.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de 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belga de Brujas es una de las perlas de la arquitectura europea. El casco histórico preservando edificios fabulosos del siglo 12 que embellecen las orillas de los numerosos canales está incluido en la Lista del Patrimonio Mundial de la UNESCO. Visitaremos la Plaza del Mercado, sus estrechas calles medievales, su asombroso Campanario y mucho más. Recomendamos que en tu tiempo libre visitas La Basílica de la Santa Sangre donde se guarda la venerada sangre de Cristo. Brujas sigue siendo famosa por sus tejidos, por el exquisito chocolate y por supuesto, por la sabrosísima cerveza belga contando con más de 1500 diferentes variedades de cervezas.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ÁMSTERDAM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Comenzamos con una breve visita panorámica a Ámsterdam., una de las ciudades-puertos más grandes y más importantes del mundo. Por su belleza, el casco histórico de Ámsterdam está incluido en la Lista del Patrimonio Mundial de la UNESCO. En la hora oportuna traslado al aeropuerto de Amsterdam para tomar el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Pueblos de Volendam y Marken.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visita a Volendam y Marken nos sumerge en la vida diaria de los pescadores de los Países bajos, con sus típicas casas de madera de colores y vistas al Mar del Norte. En los comienzos del siglo 20 los pequeños pueblos de pescadores se convirtieron en lugar de inspiración para muchos pintores famosos, entre ellos Renoir y Pablo Picasso.</w:t>
      </w:r>
    </w:p>
    <w:p>
      <w:pPr>
        <w:jc w:val="both"/>
      </w:pPr>
      <w:r>
        <w:rPr>
          <w:rFonts w:ascii="Arial" w:hAnsi="Arial" w:eastAsia="Arial" w:cs="Arial"/>
          <w:sz w:val="18"/>
          <w:szCs w:val="18"/>
        </w:rPr>
        <w:t xml:space="preserve">Nota: La opcional solo opera si el vuelo de regreso esta programado después de las 20:00 horas.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Países Bajos</w:t>
            </w:r>
          </w:p>
        </w:tc>
        <w:tc>
          <w:tcPr>
            <w:tcW w:w="5000" w:type="pct"/>
          </w:tcPr>
          <w:p>
            <w:pPr/>
            <w:r>
              <w:rPr>
                <w:rFonts w:ascii="Arial" w:hAnsi="Arial" w:eastAsia="Arial" w:cs="Arial"/>
                <w:color w:val="000000"/>
                <w:sz w:val="18"/>
                <w:szCs w:val="18"/>
              </w:rPr>
              <w:t xml:space="preserve">Ámsterdam</w:t>
            </w:r>
          </w:p>
        </w:tc>
        <w:tc>
          <w:tcPr>
            <w:tcW w:w="5000" w:type="pct"/>
          </w:tcPr>
          <w:p>
            <w:pPr/>
            <w:r>
              <w:rPr>
                <w:rFonts w:ascii="Arial" w:hAnsi="Arial" w:eastAsia="Arial" w:cs="Arial"/>
                <w:color w:val="000000"/>
                <w:sz w:val="18"/>
                <w:szCs w:val="18"/>
              </w:rPr>
              <w:t xml:space="preserve">Ibis Schipol Airport 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Bélgica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Brussels Centre LouiseO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Nh Airport Frankfurt West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Airport Rumlang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Smart Holiday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Ibis Vintage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Nice Centre Gare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Alexandre Hotel Frontair Congress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Campanile Le Lac / Apolonia /Kyriad Est Lormont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Ibis Porte De Clichy Centre /Ibis 17 Clichy Batignolles / Novotel París Est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Países Bajos</w:t>
            </w:r>
          </w:p>
        </w:tc>
        <w:tc>
          <w:tcPr>
            <w:tcW w:w="5000" w:type="pct"/>
          </w:tcPr>
          <w:p>
            <w:pPr/>
            <w:r>
              <w:rPr>
                <w:rFonts w:ascii="Arial" w:hAnsi="Arial" w:eastAsia="Arial" w:cs="Arial"/>
                <w:color w:val="000000"/>
                <w:sz w:val="18"/>
                <w:szCs w:val="18"/>
              </w:rPr>
              <w:t xml:space="preserve">Ámsterdam</w:t>
            </w:r>
          </w:p>
        </w:tc>
        <w:tc>
          <w:tcPr>
            <w:tcW w:w="5000" w:type="pct"/>
          </w:tcPr>
          <w:p>
            <w:pPr/>
            <w:r>
              <w:rPr>
                <w:rFonts w:ascii="Arial" w:hAnsi="Arial" w:eastAsia="Arial" w:cs="Arial"/>
                <w:color w:val="000000"/>
                <w:sz w:val="18"/>
                <w:szCs w:val="18"/>
              </w:rPr>
              <w:t xml:space="preserve">Bis Schipol Airport Ó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ÁMSTERDAM – MÉXICO VOLANDO EN CLASE TURISTA CON AEROMÉXICO</w:t>
      </w:r>
    </w:p>
    <w:p>
      <w:pPr>
        <w:jc w:val="start"/>
      </w:pPr>
      <w:r>
        <w:rPr>
          <w:rFonts w:ascii="Arial" w:hAnsi="Arial" w:eastAsia="Arial" w:cs="Arial"/>
          <w:sz w:val="18"/>
          <w:szCs w:val="18"/>
        </w:rPr>
        <w:t xml:space="preserve">  ● 16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 11 años y aplica solo compartiendo habitación con 2 adultos. La habitación lleva una cama supletoria (rollaway bed), si el menor tiene más de 2 años al regreso del viaje, ya paga boleto de avión, favor de consultar la tarifa con su ejecutivo.</w:t>
      </w:r>
    </w:p>
    <w:p>
      <w:pPr>
        <w:jc w:val="start"/>
      </w:pPr>
      <w:r>
        <w:rPr>
          <w:rFonts w:ascii="Arial" w:hAnsi="Arial" w:eastAsia="Arial" w:cs="Arial"/>
          <w:sz w:val="18"/>
          <w:szCs w:val="18"/>
        </w:rPr>
        <w:t xml:space="preserve">Itinerario sujeto a cambio, de acuerdo a su fecha de salida.</w:t>
      </w:r>
    </w:p>
    <w:p>
      <w:pPr>
        <w:jc w:val="start"/>
      </w:pPr>
      <w:r>
        <w:rPr>
          <w:rFonts w:ascii="Arial" w:hAnsi="Arial" w:eastAsia="Arial" w:cs="Arial"/>
          <w:sz w:val="18"/>
          <w:szCs w:val="18"/>
        </w:rPr>
        <w:t xml:space="preserve">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958E3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D57B0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ppatw"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2025-04-16T22:27:39-06:00</dcterms:created>
  <dcterms:modified xsi:type="dcterms:W3CDTF">2025-04-16T22:27:39-06:00</dcterms:modified>
</cp:coreProperties>
</file>

<file path=docProps/custom.xml><?xml version="1.0" encoding="utf-8"?>
<Properties xmlns="http://schemas.openxmlformats.org/officeDocument/2006/custom-properties" xmlns:vt="http://schemas.openxmlformats.org/officeDocument/2006/docPropsVTypes"/>
</file>