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Divina</w:t>
      </w:r>
    </w:p>
    <w:p>
      <w:pPr>
        <w:jc w:val="start"/>
      </w:pPr>
      <w:r>
        <w:rPr>
          <w:rFonts w:ascii="Arial" w:hAnsi="Arial" w:eastAsia="Arial" w:cs="Arial"/>
          <w:sz w:val="22.5"/>
          <w:szCs w:val="22.5"/>
          <w:b w:val="1"/>
          <w:bCs w:val="1"/>
        </w:rPr>
        <w:t xml:space="preserve">MT-12422  </w:t>
      </w:r>
      <w:r>
        <w:rPr>
          <w:rFonts w:ascii="Arial" w:hAnsi="Arial" w:eastAsia="Arial" w:cs="Arial"/>
          <w:sz w:val="22.5"/>
          <w:szCs w:val="22.5"/>
        </w:rPr>
        <w:t xml:space="preserve">- Web: </w:t>
      </w:r>
      <w:hyperlink r:id="rId7" w:history="1">
        <w:r>
          <w:rPr>
            <w:color w:val="blue"/>
          </w:rPr>
          <w:t xml:space="preserve">https://viaje.mt/sNhrK</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$1499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Marzo:  16Abril:  01,  18Mayo:  03,  17Junio:  02,  16Julio:  01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 Bélgica,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Barcelona, Carcassonne, Toulouse, Valle del Loira, París, Londres, Brujas, Bruselas, Colmar, Zúrich, Lucerna, Venecia, Roma, Florencia, Niza.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Barcelona.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Barcelona y encuentro con nuestro guía. Iniciaremos un breve recorrido panorámico para admirar los principales puntos de la ciudad, como la Sagrada Familia, el Paseo de Gracia con sus célebres fachadas modernistas, la Plaza de Cataluña, la animada Las Ramblas, el Puerto Olímpico y las vistas de la ciudad desde Montjuïc.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Si el vuelo llega después de las 17:00, la visita panorámica se realizará a la vuelta a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BARCELONA - CARCASSONNE - TOULOUSE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Carcassonne, una de las ciudades medievales mejor conservadas de Europa, famosa por su impresionante ciudadela amurallada y sus torres. Continuación del viaje hacia Toulouse, conocida como la “Ville Rose” por el color rosado de sus edificios.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TOULOUSE – VALLE DEL LOIRA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una de las regiones más cautivadoras de Francia: el Valle del Loira. Este territorio, Patrimonio de la Humanidad, es conocido por sus paisajes idílicos, pueblos con encanto, y un entorno natural donde los ríos, viñedos y antiguas tradiciones conviven en armonía. Durante nuestro recorrido, disfrutaremos de la serenidad de sus campos, su atmósfera refinada y la elegancia atemporal de esta histórica región francesa. Continuación hacia París, la icónica capital francesa, donde al llegar nos instalaremos en el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Hoy realizaremos un recorrido por la "Ciudad del Amor", pasando por la Avenida de los Campos Elíseos, la Plaza de la Concordia, el Arco del Triunfo, la Asamblea Nacional, la Ópera, el Museo del Louvre, los Inválidos, el Campo de Marte, la Torre Eiffel,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dirigiremos al puerto de caláis, cruzaremos el canal de la mancha vía ferry, llegaremos a Londres. A continuación tendremos la visita panorámica de la ciudad. Realizaremos un recorrido por la ciudad de Londres, Capital de Inglaterra y del Reino Unido, con una historia que se remonta a la época romana, cuyos principales lugares de interés, el puente de la torre, la torre de Londres, la catedral de San Pablo, el edificio del museo británico, el palacio de Buckingham, la abadía de Westminster, la Torre del Big Ben, el London Eye.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LONDRES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Bruselas, tomando el ferry en el puerto Dover, cruzaremos hacia el puerto de Calais. Continuaremos hacia Bruselas vía Bruja, donde tendremos una visita panorámica, seguiremos nuestro camino y llegaremos a Bruselas, Capital de Bélgica, donde visitaremos su plaza central o Grote Markt, las galerías reales de Saint-Hubert, la escultura Manneken Pis, el palacio real de Bruselas, los museos reales de Bellas Artes, así como su museo de instrumentos musicales.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BRUSELAS – COLMAR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Colmar, una de las ciudades más bellas de la región de Alsacia, reconocida por su extraordinario patrimonio arquitectónico y su inconfundible aire medieval.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Sus calles adoquinadas, casas de entramado de madera con fachadas coloridas y encantadoras plazas llenas de flores la convierten en una verdadera joya del este de Francia. Colmar ha conservado el alma de sus siglos de historia, y sus canales y edificios tradicionales evocan escenas de cuento.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Continuación hacia Zúrich, capital financiera y cultural de Suiza. A nuestra llegada, realizaremos un recorrido panorámico por sus puntos más emblemáticos, como el lago de Zúrich, la elegante Bahnhofstrasse y el casco antiguo, donde conviven edificios medievales, iglesias centenarias y animadas plazas.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ZÚRICH – LUCERNA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Lucerna, una de las ciudades más bonitas de Suiza situada a orillas del lago de los Cuatro Cantones. Continuación hacia Venecia, la romántica ciudad de los canales, construida sobre un archipiélago de islas y conectada por más de 400 puentes.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la visita de la ciudad. Admiraremos la inconfundible figura del Anfiteatro Flavio, más conocido como “El Coliseo” (visita exterior). Pasaremos también por el Circo Máximo y la Basílica patriarcal de Santa María la Mayor. A continuación, atravesando el río Tíber, llegaremos al Vaticano.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FLORENCIA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Continuaremos en ruta para llegar a la frontera con Francia y poco después a Niza en la Costa Azul. Haremos una breve visita panorámica.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temprano hacia España, atravesando las hermosas regiones de La Provenza, los Alpes, la Costa Azul y Occitania. Disfrutaremos del paisaje durante el trayecto hasta llegar a la frontera española. Continuaremos el viaje hacia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$ 2399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$ 1399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Abril: 18  Mayo: 3, 17  Junio: 2</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Marzo: 16  Abril: 1  Junio: 16  Julio: 1</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CRISOL VIA CASTELLANA // HOTEL PRAGA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HÔTEL BORDEAUX SUD MIOS // BEST HOTEL BORDEAUX SUD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HAMPTON BY HILTON PARIS CLICHY // NOVOTEL PARIS EST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IBIS AIRPORT MESSE // JET HOTELO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BARCELO OCCIDENTAL ARAN PARK // IBIS STYLES ROMA VINTAGE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DATINI HOTEL // HOTEL MIRAGE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PROMENADE NICE AÉROPORT DES ANGLAIS //HOTEL CAMPANILE NICEO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EUROSTARS EXECUTIVE // FRONT AIR CONGRESS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CRISOL VIA CASTELLANA // HOTEL PRAGA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AE-ROMÉXICO O IBERIA </w:t>
      </w:r>
    </w:p>
    <w:p>
      <w:pPr>
        <w:jc w:val="start"/>
      </w:pPr>
      <w:r>
        <w:rPr>
          <w:rFonts w:ascii="Arial" w:hAnsi="Arial" w:eastAsia="Arial" w:cs="Arial"/>
          <w:sz w:val="18"/>
          <w:szCs w:val="18"/>
        </w:rPr>
        <w:t xml:space="preserve">  ● 15 NOCHES DE ALOJAMIENTO EN CATEGORIA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 </w:t>
      </w:r>
    </w:p>
    <w:p>
      <w:pPr>
        <w:jc w:val="start"/>
      </w:pPr>
      <w:r>
        <w:rPr>
          <w:rFonts w:ascii="Arial" w:hAnsi="Arial" w:eastAsia="Arial" w:cs="Arial"/>
          <w:sz w:val="18"/>
          <w:szCs w:val="18"/>
        </w:rPr>
        <w:t xml:space="preserve">  ● 65 EUROS QUE CORRESPONDEN A PROPINAS PARA GUÍAS ACOMPAÑANTES, CHOFERES, 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2 años cumplidos hasta antes de cumplir 11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CC437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96719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C350E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NhrK"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2025-06-28T15:36:56-06:00</dcterms:created>
  <dcterms:modified xsi:type="dcterms:W3CDTF">2025-06-28T15:36:56-06:00</dcterms:modified>
</cp:coreProperties>
</file>

<file path=docProps/custom.xml><?xml version="1.0" encoding="utf-8"?>
<Properties xmlns="http://schemas.openxmlformats.org/officeDocument/2006/custom-properties" xmlns:vt="http://schemas.openxmlformats.org/officeDocument/2006/docPropsVTypes"/>
</file>