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Escandinavia y Turquía 15</w:t>
      </w:r>
    </w:p>
    <w:p>
      <w:pPr>
        <w:jc w:val="start"/>
      </w:pPr>
      <w:r>
        <w:rPr>
          <w:rFonts w:ascii="Arial" w:hAnsi="Arial" w:eastAsia="Arial" w:cs="Arial"/>
          <w:sz w:val="22.5"/>
          <w:szCs w:val="22.5"/>
          <w:b w:val="1"/>
          <w:bCs w:val="1"/>
        </w:rPr>
        <w:t xml:space="preserve">MT-12458  </w:t>
      </w:r>
      <w:r>
        <w:rPr>
          <w:rFonts w:ascii="Arial" w:hAnsi="Arial" w:eastAsia="Arial" w:cs="Arial"/>
          <w:sz w:val="22.5"/>
          <w:szCs w:val="22.5"/>
        </w:rPr>
        <w:t xml:space="preserve">- Web: </w:t>
      </w:r>
      <w:hyperlink r:id="rId7" w:history="1">
        <w:r>
          <w:rPr>
            <w:color w:val="blue"/>
          </w:rPr>
          <w:t xml:space="preserve">https://viaje.mt/osifz</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25</w:t>
            </w:r>
          </w:p>
          <w:p>
            <w:pPr>
              <w:jc w:val="start"/>
              <w:spacing w:before="0" w:after="0" w:line="24" w:lineRule="auto"/>
            </w:pPr>
          </w:p>
          <w:p>
            <w:pPr>
              <w:jc w:val="start"/>
            </w:pPr>
            <w:r>
              <w:rPr>
                <w:rFonts w:ascii="Arial" w:hAnsi="Arial" w:eastAsia="Arial" w:cs="Arial"/>
                <w:sz w:val="18"/>
                <w:szCs w:val="18"/>
              </w:rPr>
              <w:t xml:space="preserve">Agosto:  04,  22</w:t>
            </w:r>
          </w:p>
          <w:p>
            <w:pPr>
              <w:jc w:val="start"/>
              <w:spacing w:before="0" w:after="0" w:line="24" w:lineRule="auto"/>
            </w:pPr>
          </w:p>
          <w:p>
            <w:pPr>
              <w:jc w:val="start"/>
            </w:pPr>
            <w:r>
              <w:rPr>
                <w:rFonts w:ascii="Arial" w:hAnsi="Arial" w:eastAsia="Arial" w:cs="Arial"/>
                <w:sz w:val="18"/>
                <w:szCs w:val="18"/>
              </w:rPr>
              <w:t xml:space="preserve">Octubre:  17</w:t>
            </w:r>
          </w:p>
          <w:p>
            <w:pPr>
              <w:jc w:val="start"/>
              <w:spacing w:before="0" w:after="0" w:line="24" w:lineRule="auto"/>
            </w:pPr>
          </w:p>
          <w:p>
            <w:pPr>
              <w:jc w:val="start"/>
            </w:pPr>
            <w:r>
              <w:rPr>
                <w:rFonts w:ascii="Arial" w:hAnsi="Arial" w:eastAsia="Arial" w:cs="Arial"/>
                <w:sz w:val="18"/>
                <w:szCs w:val="18"/>
              </w:rPr>
              <w:t xml:space="preserve">Noviembre: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Dinamarca, Suecia, Noruega, Finlandia,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Copenhague, Gotemburgo, Oslo, Eidfjord, Voss, Flam, Lillehammer, Estocolmo, Turku, Helsinki, Estambul.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Estambul .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para tomar el vuelo en conexión con destino a la Grandiosa ciudad de Copenhague, recepción y traslado a su hotel. Visita panorámica de la ciudad de Copenhague, la capital del Reino de Dinamarca, una de las ciudades imperiales de Europa y uno de los puertos comerciales más grandes del mundo. Durante nuestro recorrido veremos la Iglesia de Mármol, el Palacio de Christiansborg, los famosos jardines de Tívoli, el Canal de Nyhavn.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City tour de Copenhague se realizara siempre y cuando el horario del vuelo permita la visita en el día mencionado, o de lo contrario se realizara al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Posibilidad de realizar una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castillos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nuestro tour visitaremos los bellísimos jardines del Castillo de Rosenborg situado en la área central de la capital danesa. El otro castillo que vamos a visitar es el Castillo de Frederiksborg. Construido como un pequeño palacete de caza por el rey Federico IV, reconstruido durante los siglos, hoy día este fascinante palacio situado en las orillas de un pintoresco lago alberga una colección de arte.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los canales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COPENHAGUE – GOTEMBURGO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frontera de Dinamarca con el Reino de Suecia para llegar a Gotemburgo, la segunda ciudad más grande de este país. Fue construida en el siglo XVII, preservando su atmósfera e imagen de aquella época, hoy en día esta declarada Ciudad Histórica. Durante nuestra visita panorámica veremos el antiguo puerto, la fortaleza, la estación de ferrocarril y sentiremos el espíritu de la ciudad paseando por sus calles. Luego nos dirigiremos a la capital del Reino de Noruega, la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 Oslo. Oslo fue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Posibilidad de participar en dos tour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Fram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OSLO – EIDFJORD – VOSS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bravamente y realizando un paseo panorámico irrepetible por el hondo fiordo Edfjord. Llegada al pintoresco pueblo de Voss.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VOSS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montañas que rodean a Bergen, llamada amenudo La Ciudad de las Siete Montañas. A esta combinación única de rasgos naturales la gente local aprovechándose del cómodo puerto han añadido la belleza de sus casas multicolores – un fondo irrepetible para sus mejores fotos.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monte Fløyen en funicular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lleva a lo alto del monte Floyen. El paseo es una experiencia única por la sensación de viajar de este medio de transporte parecido al tranvía gozando a la vez de las vistas de la ciudad de Bergen, el mar y la naturaleza montañosa.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VOSS – FLAM – LILLEHAMMER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bello pueblo de Flam. Luego continuaremos a la ciudad de Lillehammer.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Tren de Flam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se considera uno de los paseos en tren más bellos del mundo, por uno de los ferrocarriles más abruptos. El tren pasa por lugares espectaculares, cuestas de fjordos vertiginosas, cascadas espumeantes, más de 20 túneles.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Fjordo de Nærøy y pueblo de Gudvangen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Nærøy está incluido en Lista del Patrimonio de la Humanidad de la UNESCO. El pueblo de Gudvangen muestra su vida diaria, sus barcos, sus artesanías. De verdad, es una tentación irresistible vivir esa experiencia.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LILLEHAMMER –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Estocolmo capital de Suecia, recorreremos los impresionantes paisajes con grandes lagos y bosques.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ESTOCOLMO -   (FERRY) –TURKU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nuestro recorrido panorámico por la ciudad de Estocolmo; la cual esta situada sobre 14 islas unidas entre si por hermosos puentes y es conocida mundialmente como “La reina de las Aguas”. Visitaremos el casco histórico llamado Gamla Stan y veremos el Palacio Real, el Muelle de Skeppsbrokajen y la bahía de Estocolmo. Alojamiento a bordo de un barco que por la mañana llega a la ciudad finlandesa de Turku.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Vasa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Vasa situado en una de las islas de Estocolmo fue construido al final del siglo 20 especialmente para albergar el barco Vasa, el único buque de guerra del siglo 17 preservado hasta nuestros días.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archipiélago de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TURKU – HELSINKI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 la ciudad de Helsinki, la capital de la República de Finlandia también conocida como “la ciudad blanca del norte”. Durante la visita panorámica pasaremos por la iglesia ortodoxa de la Trinidad, vestigio de dominio ruso, la Plaza del Senado, la Toumiokirkko, iglesia luterana de planta circular excavada en la roca cuya cúpula tiene forma de una gigantesca espiral de hilos de cobre. Tiempo libre para actividades personales con posibilidad de atender una excursión opcional a Porvoo.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Porvoo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Porvoo es una de las ciudades medievales de Finlandia situada en la delta del pequeño río Porvoonjoki. El casco histórico de la ciudad está reconocido como uno de los Paisajes Nacionales de Finlandia. El edificio más famoso de Porvoo es su catedral construida en el siglo XIII.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HELSINKI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 tomara el vuelo con destino a Estambul. Llegada, recepción y tiempo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actividades personales. Check out (12:00 pm) y equipaje resguardado en hotel, a la hora indicada traslado al aeropuerto para tomar el vuelo con destino a Ciudad de México a primera hora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ESTAMBUL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4, 22  Octubre: 17  Noviembre: 14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Dinamarca</w:t>
            </w:r>
          </w:p>
        </w:tc>
        <w:tc>
          <w:tcPr>
            <w:tcW w:w="5000" w:type="pct"/>
          </w:tcPr>
          <w:p>
            <w:pPr/>
            <w:r>
              <w:rPr>
                <w:rFonts w:ascii="Arial" w:hAnsi="Arial" w:eastAsia="Arial" w:cs="Arial"/>
                <w:color w:val="000000"/>
                <w:sz w:val="18"/>
                <w:szCs w:val="18"/>
              </w:rPr>
              <w:t xml:space="preserve">Copenhague</w:t>
            </w:r>
          </w:p>
        </w:tc>
        <w:tc>
          <w:tcPr>
            <w:tcW w:w="5000" w:type="pct"/>
          </w:tcPr>
          <w:p>
            <w:pPr/>
            <w:r>
              <w:rPr>
                <w:rFonts w:ascii="Arial" w:hAnsi="Arial" w:eastAsia="Arial" w:cs="Arial"/>
                <w:color w:val="000000"/>
                <w:sz w:val="18"/>
                <w:szCs w:val="18"/>
              </w:rPr>
              <w:t xml:space="preserve">Scandic Hvidovre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Lillehammer</w:t>
            </w:r>
          </w:p>
        </w:tc>
        <w:tc>
          <w:tcPr>
            <w:tcW w:w="5000" w:type="pct"/>
          </w:tcPr>
          <w:p>
            <w:pPr/>
            <w:r>
              <w:rPr>
                <w:rFonts w:ascii="Arial" w:hAnsi="Arial" w:eastAsia="Arial" w:cs="Arial"/>
                <w:color w:val="000000"/>
                <w:sz w:val="18"/>
                <w:szCs w:val="18"/>
              </w:rPr>
              <w:t xml:space="preserve">Scandic Hafjell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Estocolomo</w:t>
            </w:r>
          </w:p>
        </w:tc>
        <w:tc>
          <w:tcPr>
            <w:tcW w:w="5000" w:type="pct"/>
          </w:tcPr>
          <w:p>
            <w:pPr/>
            <w:r>
              <w:rPr>
                <w:rFonts w:ascii="Arial" w:hAnsi="Arial" w:eastAsia="Arial" w:cs="Arial"/>
                <w:color w:val="000000"/>
                <w:sz w:val="18"/>
                <w:szCs w:val="18"/>
              </w:rPr>
              <w:t xml:space="preserve">Scandic Alvik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Finlandia</w:t>
            </w:r>
          </w:p>
        </w:tc>
        <w:tc>
          <w:tcPr>
            <w:tcW w:w="5000" w:type="pct"/>
          </w:tcPr>
          <w:p>
            <w:pPr/>
            <w:r>
              <w:rPr>
                <w:rFonts w:ascii="Arial" w:hAnsi="Arial" w:eastAsia="Arial" w:cs="Arial"/>
                <w:color w:val="000000"/>
                <w:sz w:val="18"/>
                <w:szCs w:val="18"/>
              </w:rPr>
              <w:t xml:space="preserve">Turku Ferry</w:t>
            </w:r>
          </w:p>
        </w:tc>
        <w:tc>
          <w:tcPr>
            <w:tcW w:w="5000" w:type="pct"/>
          </w:tcPr>
          <w:p>
            <w:pPr/>
            <w:r>
              <w:rPr>
                <w:rFonts w:ascii="Arial" w:hAnsi="Arial" w:eastAsia="Arial" w:cs="Arial"/>
                <w:color w:val="000000"/>
                <w:sz w:val="18"/>
                <w:szCs w:val="18"/>
              </w:rPr>
              <w:t xml:space="preserve">Viking Or Silja Line Economy Cabin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Helsinki</w:t>
            </w:r>
          </w:p>
        </w:tc>
        <w:tc>
          <w:tcPr>
            <w:tcW w:w="5000" w:type="pct"/>
          </w:tcPr>
          <w:p>
            <w:pPr/>
            <w:r>
              <w:rPr>
                <w:rFonts w:ascii="Arial" w:hAnsi="Arial" w:eastAsia="Arial" w:cs="Arial"/>
                <w:color w:val="000000"/>
                <w:sz w:val="18"/>
                <w:szCs w:val="18"/>
              </w:rPr>
              <w:t xml:space="preserve">Glo Art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Hotel / La Quinta By Windham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 COPENHAGUE – HELSINKI / ESTAMBUL - MÉXICO VOLANDO EN CLASE TURISTA CON TURKISH AIRLINES VIA ESTAMBUL</w:t>
      </w:r>
    </w:p>
    <w:p>
      <w:pPr>
        <w:jc w:val="start"/>
      </w:pPr>
      <w:r>
        <w:rPr>
          <w:rFonts w:ascii="Arial" w:hAnsi="Arial" w:eastAsia="Arial" w:cs="Arial"/>
          <w:sz w:val="18"/>
          <w:szCs w:val="18"/>
        </w:rPr>
        <w:t xml:space="preserve">  ● 11 NOCHES DE ALOJAMIENTO EN CATEGORIA INDICADA</w:t>
      </w:r>
    </w:p>
    <w:p>
      <w:pPr>
        <w:jc w:val="start"/>
      </w:pPr>
      <w:r>
        <w:rPr>
          <w:rFonts w:ascii="Arial" w:hAnsi="Arial" w:eastAsia="Arial" w:cs="Arial"/>
          <w:sz w:val="18"/>
          <w:szCs w:val="18"/>
        </w:rPr>
        <w:t xml:space="preserve">  ● 1 NOCHE EN FERRY</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VISA DE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ADF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2E2C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sif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2025-04-16T19:53:50-06:00</dcterms:created>
  <dcterms:modified xsi:type="dcterms:W3CDTF">2025-04-16T19:53:50-06:00</dcterms:modified>
</cp:coreProperties>
</file>

<file path=docProps/custom.xml><?xml version="1.0" encoding="utf-8"?>
<Properties xmlns="http://schemas.openxmlformats.org/officeDocument/2006/custom-properties" xmlns:vt="http://schemas.openxmlformats.org/officeDocument/2006/docPropsVTypes"/>
</file>