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Fabulosa 13</w:t>
      </w:r>
    </w:p>
    <w:p>
      <w:pPr>
        <w:jc w:val="start"/>
      </w:pPr>
      <w:r>
        <w:rPr>
          <w:rFonts w:ascii="Arial" w:hAnsi="Arial" w:eastAsia="Arial" w:cs="Arial"/>
          <w:sz w:val="22.5"/>
          <w:szCs w:val="22.5"/>
          <w:b w:val="1"/>
          <w:bCs w:val="1"/>
        </w:rPr>
        <w:t xml:space="preserve">MT-12461  </w:t>
      </w:r>
      <w:r>
        <w:rPr>
          <w:rFonts w:ascii="Arial" w:hAnsi="Arial" w:eastAsia="Arial" w:cs="Arial"/>
          <w:sz w:val="22.5"/>
          <w:szCs w:val="22.5"/>
        </w:rPr>
        <w:t xml:space="preserve">- Web: </w:t>
      </w:r>
      <w:hyperlink r:id="rId7" w:history="1">
        <w:r>
          <w:rPr>
            <w:color w:val="blue"/>
          </w:rPr>
          <w:t xml:space="preserve">https://viaje.mt/HpFUr</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12Abril:  17,  21Mayo:  13Junio:  01,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Reims, Estrasburgo, Zúrich, Lucerna, Venecia, Florencia, San Gimignano, Asis,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Mexico 3 hrs antes para tomar el vuelo trasatlántico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en París. Aquí conoceremos a nuestro guía, quien los recibirá. Durante nuestra visita panoramica breve saldremos para recorrer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15:00, la visita panorámica se reprogramarápara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 – REIMS – ESTRANBURGO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Reims, la capital de la región de Champagne, famosa por su catedral gótica, la Catedral de Notre-Dame de Reims, donde los reyes de Francia eran coronados. Realizaremos una breve parada para admirar este maravilloso monumento y la encantadora ciudad. Continuaremos nuestro viaje hacia Estrasburgo, una ciudad que ha logrado preservar su excepcional patrimonio histórico a pesar de las guerras. Con su hermoso centro peatonal, canales pintorescos y barrios tradicionales, Estrasburgo combina lo antiguo con lo moderno de manera impresionante. A la llegada, realizaremos una visita panorámica para disfrutar de sus principales atracciones, como la majestuosa Catedral de Estrasburgo y el encantador barrio de La Petite France.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ESTRANBURGO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actividades personales o realizar una excursión opcional. Por la tarde, nos dirigimos a Zúrich, la vibrante ciudad suiza, famosa por su mezcla de tradición y modernidad, rodeada por el impresionante paisaje alpino.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ZÚRICH – LUCERNA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de Zúrich, importante centro financiero de Suiza con rumbo a Lucerna, ciudad medieval situada a orillas del Lago de los Cuatro Cantones, famosa por su bello puente de madera, uno de los más antiguos de Europa. Tiempo libre para actividades personales o bien realizar una excursión opcional. Luego continuaremos hacia Venecia, la ciudad de los canales y famosa por su gran belleza y preciado arte.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Luego tendremos tiempo libre para poder visitar la famosa Plaza San Marcos y sus bellos canales. Venecia declarada Patrimonio de la Humanidad por la UNESCO es una ciudad única en el mundo que te encanta desde el primer momento que la ves. Finalizando el recorrido, tendremos la oportunidad de realizar un tour Opcional. Al terminar, retomaremos camino hacia Florencia, capital de la Toscana y cuna del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Renacimiento. Importante ciudad de gloriosa historia, fascinante arte e inigualable arquitectura. Al llegar, tendremos un city tour panorámico por Florencia, capital de la región de Toscana,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FLORENCIA – SAN GIMIGNANO – ASÍS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hacia San Gimignano, ciudad que destaca entre las bellas e inconfundibles colinas del paisaje toscano gracias a sus 14 torres altas torres medievales. Aquí tendremos tiempo libre. Luego saldremos hacia Asís, aquí tendremos nuestro tour panorámico. Visitaremos primero la Basílica de di Santa Maria degli Angeli, pequeña capilla donde San Francisco y sus primeros compañeros fundaron la comunidad franciscana, así como el lugar de fallecimiento del santo. Luego, continuaremos hacia La Basílica di Santa Chiara, la cual fue dedicada y contiene los restos de Santa Clara de Asís, una seguidora de San Francisco y fundadora de la Orden de las Hermanas Pobres. Pasearemos también por el Tempio di Minerva, hecho de mármol blanco, es el monumento romano mejor conservado en donde se ubicaban los mercados y se desarrollaban las actividades principales antiguamente entre otros. Al finalizar, saldremos con dirección a Roma. Resto de la tarde libre para pasear por las mágicas calles de la capital italiana.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el city tour panorámico de Roma, donde admiraremos la inconfundible figura del Anfiteatro Flavio, más conocido como “El Coliseo”. Pasaremos también por el Circo Máximo y la Basílica patriarcal de Santa María la Mayor. A continuación, atravesando el río Tíber, llegaremos al Vaticano. Tarde libre para poder realizar actividades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el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check-out del hotel y traslado al aeropuerto internacional en Roma, para tomar el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itinerario de acuerdo a su fecha de salida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-Este itinerario está sujeto a posibles ajustes derivados de la programación de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$ 2299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12  Abril: 17, 21  Mayo: 13</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1, 4</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París / Roma - México volando en clase turista.</w:t>
      </w:r>
    </w:p>
    <w:p>
      <w:pPr>
        <w:jc w:val="start"/>
      </w:pPr>
      <w:r>
        <w:rPr>
          <w:rFonts w:ascii="Arial" w:hAnsi="Arial" w:eastAsia="Arial" w:cs="Arial"/>
          <w:sz w:val="18"/>
          <w:szCs w:val="18"/>
        </w:rPr>
        <w:t xml:space="preserve">  ● 11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45 EUR que corresponden a propinas para guías acompañantes, choferes,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9.199999999999999289457264239899814128875732421875"/>
          <w:szCs w:val="19.199999999999999289457264239899814128875732421875"/>
        </w:rPr>
        <w:t xml:space="preserve">Los tours opcionales operaran con un mínimo de 15 pasajeros.</w:t>
      </w:r>
    </w:p>
    <w:p>
      <w:pPr>
        <w:jc w:val="start"/>
      </w:pPr>
      <w:r>
        <w:rPr>
          <w:rFonts w:ascii="Arial" w:hAnsi="Arial" w:eastAsia="Arial" w:cs="Arial"/>
          <w:sz w:val="18"/>
          <w:szCs w:val="18"/>
        </w:rPr>
        <w:t xml:space="preserve">.</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CCBC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FA1F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pFU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2025-09-16T11:09:55-06:00</dcterms:created>
  <dcterms:modified xsi:type="dcterms:W3CDTF">2025-09-16T11:09:55-06:00</dcterms:modified>
</cp:coreProperties>
</file>

<file path=docProps/custom.xml><?xml version="1.0" encoding="utf-8"?>
<Properties xmlns="http://schemas.openxmlformats.org/officeDocument/2006/custom-properties" xmlns:vt="http://schemas.openxmlformats.org/officeDocument/2006/docPropsVTypes"/>
</file>