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Europa Radiante</w:t>
      </w:r>
    </w:p>
    <w:p>
      <w:pPr>
        <w:jc w:val="start"/>
      </w:pPr>
      <w:r>
        <w:rPr>
          <w:rFonts w:ascii="Arial" w:hAnsi="Arial" w:eastAsia="Arial" w:cs="Arial"/>
          <w:sz w:val="22.5"/>
          <w:szCs w:val="22.5"/>
          <w:b w:val="1"/>
          <w:bCs w:val="1"/>
        </w:rPr>
        <w:t xml:space="preserve">MT-12469  </w:t>
      </w:r>
      <w:r>
        <w:rPr>
          <w:rFonts w:ascii="Arial" w:hAnsi="Arial" w:eastAsia="Arial" w:cs="Arial"/>
          <w:sz w:val="22.5"/>
          <w:szCs w:val="22.5"/>
        </w:rPr>
        <w:t xml:space="preserve">- Web: </w:t>
      </w:r>
      <w:hyperlink r:id="rId7" w:history="1">
        <w:r>
          <w:rPr>
            <w:color w:val="blue"/>
          </w:rPr>
          <w:t xml:space="preserve">https://viaje.mt/khopj</w:t>
        </w:r>
      </w:hyperlink>
    </w:p>
    <w:p>
      <w:pPr>
        <w:jc w:val="start"/>
      </w:pPr>
      <w:r>
        <w:rPr>
          <w:rFonts w:ascii="Arial" w:hAnsi="Arial" w:eastAsia="Arial" w:cs="Arial"/>
          <w:sz w:val="22.5"/>
          <w:szCs w:val="22.5"/>
          <w:b w:val="1"/>
          <w:bCs w:val="1"/>
        </w:rPr>
        <w:t xml:space="preserve">18 días y 16 noches</w:t>
      </w:r>
    </w:p>
    <w:p>
      <w:pPr>
        <w:jc w:val="start"/>
      </w:pPr>
    </w:p>
    <w:p>
      <w:pPr>
        <w:jc w:val="center"/>
        <w:spacing w:before="450"/>
      </w:pPr>
      <w:r>
        <w:rPr>
          <w:rFonts w:ascii="Arial" w:hAnsi="Arial" w:eastAsia="Arial" w:cs="Arial"/>
          <w:sz w:val="33"/>
          <w:szCs w:val="33"/>
        </w:rPr>
        <w:t xml:space="preserve">Desde $1599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Julio:  31</w:t>
            </w:r>
          </w:p>
          <w:p>
            <w:pPr>
              <w:jc w:val="start"/>
              <w:spacing w:before="0" w:after="0" w:line="24" w:lineRule="auto"/>
            </w:pPr>
          </w:p>
          <w:p>
            <w:pPr>
              <w:jc w:val="start"/>
            </w:pPr>
            <w:r>
              <w:rPr>
                <w:rFonts w:ascii="Arial" w:hAnsi="Arial" w:eastAsia="Arial" w:cs="Arial"/>
                <w:sz w:val="18"/>
                <w:szCs w:val="18"/>
              </w:rPr>
              <w:t xml:space="preserve">Agosto:  18</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Suiza, Italia, Alemania, Luxemburgo.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San Sebastián, Burdeos, Blois, París, Luxemburgo, Valle del Rhin, Frankfurt, Heidelberg, Selva Negra, Zúrich, Lucerna, Venecia, Roma, Florencia, Pisa, Niza, Barcelona, Zaragoza.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Adolfo Suárez Madrid - Barajas.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breve recorrido panorámico por la ciudad de Madrid, una de las ciudades más animadas en toda Europa, donde se visitaran los sitios más importantes como la Plaza España, la Gran Vía, la Fuente de la Cibeles, la Puerta de Alcalá, etc. Después, continuaremos por la zona moderna, finalizarán en el Madrid de los Austrias. Encantos como la Plaza Mayor y la Plaza de Oriente darán un espléndido fin a este recorrido por la capital de España.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Ciudad imperial de Toledo incluye la entrada a la Catedral Primada de España.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Donde apreciaremos el legado de las tres culturas: árabe, judía y cristiana, que supieron convivir en armonía. Incluida la entrada guiada a una de las joyas arquitectónicas del estilo gótico; la imponente Catedral a Primada de España, siendo el templo mas importante de la Iglesia Católica de España consagrado a la Virgen María en su Asunción.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*Incluye los tickets de entrada a la Catedral Primada de España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MADRID – SAN SEBASTIAN – BURDEOS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primera hora de la mañana. Viajaremos hacia el norte de España pasando por las regiones del País Vasco, en el camino realizaremos una breve vista panorámica a la ciudad de San Sebastian; A la llegada realizaremos una breve visita panorámica a esta ciudad que presume de una bahía circular donde sobresale la Playa de la Concha, reconocida como la playa de ciudad más bonita de Europa. Y su parte vieja salpicada de simpáticas tabernas donde podrán disfrutar de la cultura gastronómica Vasca. Continuaremos en dirección a la frontera francesa, cruzando por la región vinícola de Francia hacia Burdeos, capital de lo que se conoce como la Nueva Aquitania, importante ciudad Portuaria en el rio Garona, con su Plaza de la Bolsa (Place de la Bourse) donde comenzará nuestro recorrido, apreciando la fuente reflectante (Miroir d’eau) considerada una de las más grande del mundo.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BURDEOS – BLOIS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París, realizando en el camino una parada en Blois urbe antigua e histórica de Francia localizada en el departamento de Loira y Cher, donde podrán apreciar el emblemático Castillo de Blois declarado patrimonio de la Humanidad por la UNESCO es considerado como uno de los más importantes de la región. Mismo que fuera habitado a lo largo de su historia por siete reyes y once reynas. Blois es también apreciada por su belleza y esplendores sin igual. Tras el tiempo libre en Blois continuaremos hasta París, la conocida “Ciudad de la Luz”,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París Romántico.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Daremos inicio a esta noche espectacular con un viaje por el río Sena en uno de los cruceros más románticos del mundo, descubriendo majestuosos monumentos parisinos como el Pont de l'Alma, Musée d'Orsay y el museo del Louvre. Esta noche llena de magia romántica termina en el pintoresco Barrio Latino (Quartier Latín), uno de los barrios más emblemáticos y vibrantes de esta ciudad, no solo por su vasta historia sino también por su animada vida nocturna que satisface todos los gustos.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realizar un breve recorrido panorámico por la “Ciudad del Amor” visitando sus lugares más emblemáticos: la Avenida de los Campos Elíseos, la Plaza de la Concordia, el Arco del Triunfo, la Asamblea Nacional, la Ópera, el Museo del Louvre, los Inválidos, el Campo de Marte, la Torre Eiffel, etc. El recorrido termina con la visita al Museo del Perfume - una experiencia única que sumerge tus sentidos en el ambiente de alambiques, esencias, fotos antiguas y películas, demostrando las diferentes épocas de fabricación del perfume. Conoce el cómo estos hombres cultivan, recogen, seleccionan, mezclan y embotellan esos preciosos jugos.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por Barrio Montmartre y visita al Palacio de Versalles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Monte de Marso conocido hoy como Montmartre es uno de los barrios más emblemáticos de la ciudad de París. Un barrio conectado tanto con la religión cristiana como con las bellas artes. Aquí tendremos tiempo libre para pasear y disfrutar de las famosas vistas de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Construido en el siglo 17 como residencia del Rey de Francia, Luis XIV, conocido como el Rey Sol, el Palacio de Versalles es uno de los lugares turísticos más visitados del mundo. Por su majestuoso esplendor, por la belleza excepcional de todo el ambiente formado por edificios llenos de obras de arte y jardines que son una obra maestra por sí mismos, el complejo del Palacio de Versalles fue incluido en la Lista del Patrimonio de la Humanidad de la UNESCO. La visita incluye un paseo por dentro del Gran Palacio.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Ciudad de Brujas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ciudad belga de Brujas – una de las perlas de la arquitectura europea. El casco histórico preservando edificios fabulosos del siglo 12 que embellecen las orillas de los numerosos canales. Brujas está incluido en la Lista del Patrimonio Mundial de la UNESCO. Visitaremos la Plaza del Mercado, sus estrechas calles medievales, su asombroso Campanario y mucho mas. Te recomendamos que en tu tiempo libre no dejes de visitar La Basilica de la Santa Sangre , en ella se guarda la venerada sangre de Cristo. Brujas sigue siendo famosa por sus tejidos y por supuesto, por la deliciosa cerveza belga contando con mas de 1500 diferentes variedades de cervezas, sin dejar de lado sus exquisitos chocolates. Después de la visita volvemos al hotel en París.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PARÍS – LUXEMBURGO – VALLE DEL RÍO RHIN – FRANKFURT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iniciaremos el viaje atravesando la región de Champagne con destino a Luxemburgo, conocido como el Gran Ducado, uno de los países más pequeños de Europa. Su capital, ubicada sobre un peñón y rodeada de impresionantes bastiones y valles profundos, ofrece una vista panorámica única. Tendremos tiempo libre para explorar la ciudad antes de continuar nuestro recorrido hacia Alemania. Viajaremos a través de Coblenza y seguiremos el curso del río Rhin, famoso por sus paisajes pintorescos y castillos medievales, entre los que destaca la emblemática Roca de Loreley. Finalmente, llegaremos a Frankfurt, la capital financiera de Alemania,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FRANKFURT – HEIDELBERG – SELVA NEGRA – ZURICH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Partimos hacia Heidelberg, una ciudad histórica a orillas del río Neckar, famosa por ser la cuna de grandes pensadores y albergar una de las universidades más antiguas de Europa. Tendremos tiempo libre para disfrutar de su casco antiguo y su ambiente universitario. A continuación, nos dirigimos a Selva Negra, donde realizaremos una visita guiada. Continuamos el viaje atravesando la región, famosa por sus encantadores pueblos, hasta llegar a Zurich, la capital financiera de Suiza. Al llegar, dispondrán de tiempo libre para recorrer el centro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Cataratas del río Rin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Las cataratas de Rin están situadas en la parte alta del río y son la cáscada más poderosa en Europa con caudal más alto medido de 1250 m³/s. Son 150 m de anchura y 23 m de altura. Este facinante poder del agua fue utilizado en la economía local hace cienes de años para mover molinos y hornos de procesión de hierro. Se puede ver también un castillo medieval y otros edificios construidos a lo largo de los siglos pasados.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ZURICH – LUCERNA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Lucerna, ubicada a orillas del lago de los Cuatro Cantones. Esta ciudad ha preservado su atractivo medieval en sus edificios, plazas y callejones. Opcionalmente, pueden realizar una excursión al Monte Titlis, para disfrutar de vistas espectaculares. Posteriormente, continuaremos hacia Venecia, una de las ciudades más impresionantes del mundo.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Monte Titlis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Prepárate para un verdadero espectáculo en un entorno de naturaleza único en el mundo. Esa excursión nos lleva no solamente a una de las cordilleras más importantes del mundo que son los Alpes sino a una de sus partes más pintorescas – los Alpes Uri. Subiendo a más de 3000 mil metros de altura y poniendo sus piernas en el hielo glacier uno toca el cielo con su mano. El primer teleférico giratorio de 360º el Rotatory Air nos permite apreciar la majestuosidad del paisaje Alpino en su totalidad. Entramos a la cueva del glacier para un paseo. Vistamos también el impresionante puente colgante y el parque glaciar. Una experiencia única! Y qué tal beber un delicioso chocolate suizo caliente a esa altura!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VENECIA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dejaremos maravillar por la ciudad de las 118 islas comunicadas por sus más de 400 puentes y canales, cuyas características la convierten en única y exclusiva catalogada como Patrimonio de la Humanidad por la UNESCO. Recorrerán el Puente de los Suspiros y la Plaza de San Marcos, con su incomparable escenario donde destaca la Basílica, joya de la arquitectura Bizantina. Después, seguiremos nuestro viaje con dirección 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en góndola por los canales de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Sumérgete en la vida veneciana, disfrute de la incomparable arquitectura escuchando los típicos sonidos de las calles venecianas que son tan diferentes de los sonidos en todas las demás calles del mundo a traves de una góndola.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de la ciudad que termina frente a la muralla fronteriza del país más pequeño, pero tal vez más poderoso del mundo, El Vaticano, gobernado por el Papa de la Iglesia Católica.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Museo del Vaticano y la Capilla Sixtina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nos llevará por la grandeza de los Museos Vaticanos (con entrada preferente) hasta llegar a la Capilla Sixtina, ofreciéndote como un plus el acceso a la Basílica de San Pedro por dentro del Vaticano ahorrándote las interminables filas. Con un inmenso sentimiento, admirarán los dos momentos de Miguel Ángel: la Bóveda (con 33 años) y el Juicio Final (ya con 60 años). Y respetando el riguroso silencio, simplemente se dejarán llevar. Continuarán hacia la Basílica de San Pedro, donde solo estando en su interior comprenderán su grandiosidad. Les recibirá Miguel Ángel, en este caso como escultor, con la Piedad. No estará ausente el gran maestro Bernini y su famoso Baldaquino en el Altar Mayor, protegido por la obra cumbre de Miguel Ángel, ahora como arquitecto, la enorme Cúpula de la Basílica.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Roma Barroca y Coliseo Romano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Para gozar del esplendor de la Ciudad Eterna con su mosaico de edificios, plazas y fontanas construidos a lo largo de los últimos 2000 años. Pedir tu deseo al pie de la fuente de Trevi, apreciar una arquitectura única e inigualable del épico Pantheon de Roma y por supuesto haremos una espectacular parada en el monumental Coliseo Romano dónde podrás hacer unas fotos estupendas*.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no incluye entradas al Coliseo.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Nápoles y Pompeya. (Opcional de Invierno 01 Enero – 15 Abril // 15 Octubre – 31 Diciembre)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a la ciudad de Nápoles donde tendremos una visita panorámica. Durante esta visita veremos el casco histórico de la ciudad que está incluido en la Lista del Patrimonio Cultural de la UNESCO. Los sitios principales son La Plaza del Plebicito, El Palacio Real, El Castillo Huevo y otros. Después visitaremos las ruinas Pompeya, la antigua ciudad sepultada tras la erupción del volcán Vesubio con sus calles, talleres y casas preservadas, así como funcionaban hace dos mil años. Esta excursión ocupará todo el día. Al terminar volveremos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La visita incluye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La Isla de Capri con paseo en bote. (Opcional de Verano 16.Abr – 14.Oct)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dirigimos hacia el puerto de Nápoles y continuaremos hacia la isla de Capri en barco. En la isla de Capri el lugar preferido desde los Emperadores Romanos hasta en la actualidad por los famosos y artistas para vacacionar, daremos un paseo en bote donde bordearemos la hermosa isla, que si la marea lo permite podremos apreciar la majestuosa gruta, apreciando los tonos únicos del increíble mar de Tirreno, nos dirigiremos a comer con una de las mejores vistas de las Isla, para después de degustar el típico limoncello di Capri daremos un paseo por la Piazza Umberto Ia que es la plaza más famosa de la isla, continuando por las callejuelas por donde seguiremos apreciando las espectaculares s vistas de la isla y tendremos tiempo libre para disfrutar la tarde o si lo deseas sumergirte en ese hermoso mar Tirreno si el tiempo lo permite. Luego regreso a Nápoles en barco y traslado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opcional no incluye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Florencia. La famosa ciudad de Florencia está situada en el centro de Italia y es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También disfrutaremos del Baptisterio y sus célebres Puertas del Paraíso. Nos asomaremos al conocido Ponte Vecchio y llevaremos hasta la Plaza de la Santa Croce para admirar la Basílica franciscana del mismo nombre.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FLORENCIA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con destino a la milagrosa ciudad de Pisa. Esta ciudad es identificada siempre por su famosa Torre Inclinada, acompañada por el bello conjunto arquitectónico compuesto por la Catedral y Baptisterio. Situada en las orillas del río Arno, Pisa es conocida también por su espléndida arquitectura medieval, la Plaza de los Milagros, el monumental Campo Santo, la Plaza del Duomo y los pintorescos puentes atravesando el río. Después continuaremos en ruta para llegar a la ciudad francesa de Niza, capital de la Costa Azul con su bellísima naturaleza mediterránea.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Mónaco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Oficialmente el Principado de Mónaco es una ciudad-estado soberana en la Riviera francesa. Limita con Francia al norte, este y oeste, y con el mar Mediterráneo al sur. Veremos la Ópera y el famoso Casino de Monte - Carlo donde la elegancia, la arquitectura y la iluminación se reúnen para formar un entorno único reconocido de ser uno de los lugares más caros del mundo. Ajusta tu cinturón porque recorrerás parte del circuito de la Formula Uno, conocerás la zona de premiación donde el conocido Corredor Checo Pérez obtuviera dicho galardón.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España atravesando las regiones de La Provenza, la cordillera de los Alpes, la Costa Azul y la Occitania, llegaremos a Barcelona, capital cosmopolita de la región Cataluña, reconocida por su arte y arquitectura. Hacemos una breve visita panorámica de la ciudad para conocer la Basílica de la Sagrada Familia, diseñada por el arquitecto español/catalán Antoni Gaudí, su trabajo en el edificio es Patrimonio de la humanidad por la UNESCO, y otras maravillas de Barcelona.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Barcelona de Noche con cena de Tapas Típicas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dirigiremos al centro de Barcelona para realizar un detallado tour guiado por las famosas calles del Barrio Gótico, dejándote encantar por su arquitectura sin igual, visitaremos la Plaza del Rey que se remonta a la época de la fundación romana de Barcelona, pasearemos también por la calle peatonal de Bisbe misma que une a la Catedral con la Plaza de Sant Jaume, posterior a nuestro recorrido nos dirigiremos a una deliciosa de gustación donde podrás seleccionar entre las típicas tapas y pinchos característicos de la internacional cocina española.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Zaragoza, donde se realiza una breve parada para admirar el Templo Mariano más antiguo de la cristiandad: la Basílica de Nuestra Señora del Pilar, que forma parte de la enorme plaza del mismo nombre. Continuarán hacia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Cena en un restaurante típico español con espectáculo de flamenco.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 España y no probar la comida típica como por ejemplo las tapas; irse de España sin haber visto en vivo el famoso flamenco y sin haber sentido su aliento ardiente abrazador, no podemos dejar que pase esto con usted. Por tanto, le invitamos a uno de los mejores restaurantes con cena típica y espectáculo de flamenco en Madrid.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MADRID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$ 1499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$ 2429</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$ 1599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Julio: 31</w:t>
            </w:r>
          </w:p>
        </w:tc>
        <w:tc>
          <w:tcPr>
            <w:tcW w:w="5000" w:type="pct"/>
          </w:tcPr>
          <w:p>
            <w:pPr/>
            <w:r>
              <w:rPr>
                <w:rFonts w:ascii="Arial" w:hAnsi="Arial" w:eastAsia="Arial" w:cs="Arial"/>
                <w:color w:val="000000"/>
                <w:sz w:val="18"/>
                <w:szCs w:val="18"/>
              </w:rPr>
              <w:t xml:space="preserve">$ 499</w:t>
            </w:r>
          </w:p>
        </w:tc>
      </w:tr>
      <w:tr>
        <w:trPr/>
        <w:tc>
          <w:tcPr>
            <w:tcW w:w="5000" w:type="pct"/>
          </w:tcPr>
          <w:p>
            <w:pPr/>
            <w:r>
              <w:rPr>
                <w:rFonts w:ascii="Arial" w:hAnsi="Arial" w:eastAsia="Arial" w:cs="Arial"/>
                <w:color w:val="000000"/>
                <w:sz w:val="18"/>
                <w:szCs w:val="18"/>
              </w:rPr>
              <w:t xml:space="preserve">Agosto: 18</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Hotel Via Castellana, Praga , Silken Puerta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Hotel B</w:t>
            </w:r>
            <w:r>
              <w:rPr>
                <w:rFonts w:ascii="Arial" w:hAnsi="Arial" w:eastAsia="Arial" w:cs="Arial"/>
                <w:color w:val="000000"/>
                <w:sz w:val="18"/>
                <w:szCs w:val="18"/>
              </w:rPr>
              <w:t xml:space="preserve">B Bassins A Flot, Du Phare, Kyriad Est Lormont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Hotel Ibis Porte D’italie, B</w:t>
            </w:r>
            <w:r>
              <w:rPr>
                <w:rFonts w:ascii="Arial" w:hAnsi="Arial" w:eastAsia="Arial" w:cs="Arial"/>
                <w:color w:val="000000"/>
                <w:sz w:val="18"/>
                <w:szCs w:val="18"/>
              </w:rPr>
              <w:t xml:space="preserve">B Hotel Paris 17 Batignolles, Comfort Hotel Porte D'ivry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 </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Zúrich</w:t>
            </w:r>
          </w:p>
        </w:tc>
        <w:tc>
          <w:tcPr>
            <w:tcW w:w="5000" w:type="pct"/>
          </w:tcPr>
          <w:p>
            <w:pPr/>
            <w:r>
              <w:rPr>
                <w:rFonts w:ascii="Arial" w:hAnsi="Arial" w:eastAsia="Arial" w:cs="Arial"/>
                <w:color w:val="000000"/>
                <w:sz w:val="18"/>
                <w:szCs w:val="18"/>
              </w:rPr>
              <w:t xml:space="preserve">Hotel Ibis Messe Airport, Jet Hotel , B</w:t>
            </w:r>
            <w:r>
              <w:rPr>
                <w:rFonts w:ascii="Arial" w:hAnsi="Arial" w:eastAsia="Arial" w:cs="Arial"/>
                <w:color w:val="000000"/>
                <w:sz w:val="18"/>
                <w:szCs w:val="18"/>
              </w:rPr>
              <w:t xml:space="preserve">B Wallisellen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Lh Hotel Sirio Venice, Four Points Sheraton, Novotel Venece Mestre Castellana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Hotel Ibis Vintage,Grand Hotel Fleminig, Campannelle Appia Antica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Hotel Mirage, Datini,West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Hotel Campanile Nice, B</w:t>
            </w:r>
            <w:r>
              <w:rPr>
                <w:rFonts w:ascii="Arial" w:hAnsi="Arial" w:eastAsia="Arial" w:cs="Arial"/>
                <w:color w:val="000000"/>
                <w:sz w:val="18"/>
                <w:szCs w:val="18"/>
              </w:rPr>
              <w:t xml:space="preserve">B Nice Airport,Ibis Antibes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Hotel Frontair Congress,Exe Campus, B</w:t>
            </w:r>
            <w:r>
              <w:rPr>
                <w:rFonts w:ascii="Arial" w:hAnsi="Arial" w:eastAsia="Arial" w:cs="Arial"/>
                <w:color w:val="000000"/>
                <w:sz w:val="18"/>
                <w:szCs w:val="18"/>
              </w:rPr>
              <w:t xml:space="preserve">B Sant Cugat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Hotel Asset Trojen, Eurostars I Hotel, Zleep Madrid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31/07/2025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MADRID – MÉXICO VOLANDO EN CLASE TURISTA CON AE-ROMÉXICO O IBERIA</w:t>
      </w:r>
    </w:p>
    <w:p>
      <w:pPr>
        <w:jc w:val="start"/>
      </w:pPr>
      <w:r>
        <w:rPr>
          <w:rFonts w:ascii="Arial" w:hAnsi="Arial" w:eastAsia="Arial" w:cs="Arial"/>
          <w:sz w:val="18"/>
          <w:szCs w:val="18"/>
        </w:rPr>
        <w:t xml:space="preserve">  ● 16 NOCHES DE ALOJAMIENTO EN CATEGORÍA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F7DC5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6EFAB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khopj"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2025-02-04T17:30:01-06:00</dcterms:created>
  <dcterms:modified xsi:type="dcterms:W3CDTF">2025-02-04T17:30:01-06:00</dcterms:modified>
</cp:coreProperties>
</file>

<file path=docProps/custom.xml><?xml version="1.0" encoding="utf-8"?>
<Properties xmlns="http://schemas.openxmlformats.org/officeDocument/2006/custom-properties" xmlns:vt="http://schemas.openxmlformats.org/officeDocument/2006/docPropsVTypes"/>
</file>