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Pasión Italiana y El Mediterráneo abordo del Crucero Costa Esmeralda</w:t>
      </w:r>
    </w:p>
    <w:p>
      <w:pPr>
        <w:jc w:val="start"/>
      </w:pPr>
      <w:r>
        <w:rPr>
          <w:rFonts w:ascii="Arial" w:hAnsi="Arial" w:eastAsia="Arial" w:cs="Arial"/>
          <w:sz w:val="22.5"/>
          <w:szCs w:val="22.5"/>
          <w:b w:val="1"/>
          <w:bCs w:val="1"/>
        </w:rPr>
        <w:t xml:space="preserve">MT-12473  </w:t>
      </w:r>
      <w:r>
        <w:rPr>
          <w:rFonts w:ascii="Arial" w:hAnsi="Arial" w:eastAsia="Arial" w:cs="Arial"/>
          <w:sz w:val="22.5"/>
          <w:szCs w:val="22.5"/>
        </w:rPr>
        <w:t xml:space="preserve">- Web: </w:t>
      </w:r>
      <w:hyperlink r:id="rId7" w:history="1">
        <w:r>
          <w:rPr>
            <w:color w:val="blue"/>
          </w:rPr>
          <w:t xml:space="preserve">https://viaje.mt/jcgkn</w:t>
        </w:r>
      </w:hyperlink>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$1899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02,  09,  16</w:t>
            </w:r>
          </w:p>
          <w:p>
            <w:pPr>
              <w:jc w:val="start"/>
              <w:spacing w:before="0" w:after="0" w:line="24" w:lineRule="auto"/>
            </w:pPr>
          </w:p>
          <w:p>
            <w:pPr>
              <w:jc w:val="start"/>
            </w:pPr>
            <w:r>
              <w:rPr>
                <w:rFonts w:ascii="Arial" w:hAnsi="Arial" w:eastAsia="Arial" w:cs="Arial"/>
                <w:sz w:val="18"/>
                <w:szCs w:val="18"/>
              </w:rPr>
              <w:t xml:space="preserve">Junio:  06,  13,  20,  27</w:t>
            </w:r>
          </w:p>
          <w:p>
            <w:pPr>
              <w:jc w:val="start"/>
              <w:spacing w:before="0" w:after="0" w:line="24" w:lineRule="auto"/>
            </w:pPr>
          </w:p>
          <w:p>
            <w:pPr>
              <w:jc w:val="start"/>
            </w:pPr>
            <w:r>
              <w:rPr>
                <w:rFonts w:ascii="Arial" w:hAnsi="Arial" w:eastAsia="Arial" w:cs="Arial"/>
                <w:sz w:val="18"/>
                <w:szCs w:val="18"/>
              </w:rPr>
              <w:t xml:space="preserve">Julio:  04</w:t>
            </w:r>
          </w:p>
          <w:p>
            <w:pPr>
              <w:jc w:val="start"/>
              <w:spacing w:before="0" w:after="0" w:line="24" w:lineRule="auto"/>
            </w:pPr>
          </w:p>
          <w:p>
            <w:pPr>
              <w:jc w:val="start"/>
            </w:pPr>
            <w:r>
              <w:rPr>
                <w:rFonts w:ascii="Arial" w:hAnsi="Arial" w:eastAsia="Arial" w:cs="Arial"/>
                <w:sz w:val="18"/>
                <w:szCs w:val="18"/>
              </w:rPr>
              <w:t xml:space="preserve">Agosto:  01,  08,  15,  22,  29</w:t>
            </w:r>
          </w:p>
          <w:p>
            <w:pPr>
              <w:jc w:val="start"/>
              <w:spacing w:before="0" w:after="0" w:line="24" w:lineRule="auto"/>
            </w:pPr>
          </w:p>
          <w:p>
            <w:pPr>
              <w:jc w:val="start"/>
            </w:pPr>
            <w:r>
              <w:rPr>
                <w:rFonts w:ascii="Arial" w:hAnsi="Arial" w:eastAsia="Arial" w:cs="Arial"/>
                <w:sz w:val="18"/>
                <w:szCs w:val="18"/>
              </w:rPr>
              <w:t xml:space="preserve">Septiembre:  05,  19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Italia, Francia.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Barcelona, Cagliari, Napoles, Civitavecchia, Roma, Florencia, Venecia, Bolonia, Roma, Génova, Marsella.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Barcelona.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Barcelona, recepción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DíA03 BARCELONA-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Hacemos una Visita panorámica de la ciudad para conocer la Basílica de la Sagrada Familia, disentilde;ada por el arquitecto espantilde;ol/catalán Antoni Gaudí, su trabajo en el edificio es Patrimonio de la humanidad por la UNESCO, y otras maravillas de Barcelona. Traslado al muelle para tomar crucero Costa Esmeralda, pensión completa abordo.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Embarque: 18:00. Alojamiento en cabina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NAVEGANDO ENTRE EL CIELO Y EL 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instalaciones del crucero y/o actividades personales. Alojamiento en cabina.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DíA05 CAGLIARI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instalaciones del crucero y/o actividades personales. Alojamiento en cabina.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Cagliari, la capital de Cerdentilde;a, tiene la combinación perfecta de vida moderna y misterio medieval Echa un vistazo a los miles de misteriosas nuragas (viviendas de piedra) que hay en la isla. Visita el Mercado di San Benedetto y saca una foto a la fabulosa ciudadela del museo.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NAPOLES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instalaciones del crucero y/o actividades personales. Alojamiento en cabina.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Ubicada en la impresionante costa Amalfitana de Italia, una ciudad rica en historia. Viaja siglos atrás en el tiempo con un tour por las grandes piazzas, catedrales y castillos del centro antiguo de Nápoles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CIVITAVECCHIA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desembarque puerto de Civitavecchia y salida para visita de la ciudad de Roma, conocida también como La Ciudad Eterna. Visita panorámica a la inconfundible figura del Anfiteatro Flavio, llamado popularmente ldquo;El Coliseordquo;, el Circo Máximo y la Basílica patriarcal de Santa María la Mayor.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seguir conociendo esta maravillosa ciudad, que puede aprovechar para conocer alguno de sus numerosos museos o zonas comerciales, así como alguno de sus restos arqueológicos.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visita nos llevará por la grandeza de los Museos Vaticanos (con entrada preferente) hasta llegar a la Capilla Sixtina, ofreciéndote como un plus el acceso a la Basílica de San Pedro por dentro del Vaticano ahorrándote las interminables filas. Con un inmenso sentimiento, admirarán los dos momentos de Miguel ángel: la Bóveda (con 33 antilde;os) y el Juicio Final (ya con 60 antilde;os).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Para gozar del esplendor de la Ciudad Eterna con su mosaico de edificios, plazas y fontanas construidos a lo largo de los últimos 2000 antilde;os. Pedir tu deseo al pie de la fuente de Trevi, apreciar una arquitectura única e inigualable del épico Panteón de Roma y por supuesto haremos una espectacular parada el monumental Coliseo Romano dónde podrás hacer unas fotos espectaculares*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Desayuno. Día libre para actividades personales. Se ofrece un tour opcional a la región de Toscana incluyendo la interesante ciudad de Siena, la milagrosa ciudad de Pisa y a la pequentilde;a ciudad-castillo de San Gimignano que preserva su pinta medieval pura de construcciones modernas.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región de Toscana incluyendo las ciudades de Siena, Pisa San Gimignano.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ciudad de Siena que hoy es la capital de la provincia italiana de Toscana fue una de las ciudades más importantes en Europa medieval. Siena fue conocida por sus actividades comerciales y bancarios. Uno de los bancos de aquella época, el Monte dei Paschi Bank sigue funcionando hoy día, ya casi 600 antilde;os, siendo el banco más antiguo del mundo. Durante nuestro recorrido veremos la Plaza del Campo, la Torre de Mangia con sus estatuas y la iglesia Santa Maria in Provenzano. El casco histórico de Siena forma parte de la Lista del Patrimonio de la Humanidad de la UNESCO. La milagrosa ciudad de Pisa es identificada siempre por su famosa Torre Inclinada, acompantilde;ada del bello conjunto arquitectónico compuesto por la Catedral y Baptisterio. Situada en las orillas del río Arno Pisa está conocida también por su espléndida arquitectura medieval, la plaza de los Milagros, el monumental Camposanto, la Plaza del Duomo y los pintorescos puentes atravesando el río. San Gimignano es una ciudad montantilde;osa con su perfil urbano decorado por torres medievales, inclusive la Torre Grossa de piedra. Su casco histórico rodeado por murallas del siglo 13 tiene como su centro la Plaza de la Cisterna, una plaza triangular entre casas medievales. Después de nuestro recorrido traslado a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FLORENCIA-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Venecia. Están famosa como bella, no necesita presentación especial. Al llegar hacemos una visita panorámica para dejarnos maravillar por la ciudad de las 118 islas y sus más de 400 puentes, cuyas características la convierten en única y exclusiva catalogada como patrimonio de la humanidad por la UNESCO, pasaremos por el Puente de los Suspiros y la Plaza de San Marco, con su incomparable escenario donde destaca la Basílica, joya de la arquitectura.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Paseo en góndola con serenata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Vive esta experiencia de adentrarte en los canales de Venecia en las míticas goldolas mientras te dejas deleitar por la típica serenata italiana.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Desayuno. Día libre para actividades personales. Se ofrece un tour opcional a las ciudades de Milán, Verona y al pintoresco Lago Garda.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las ciudades de Milán y a Verona y al pintoresco Lago Garda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Verona es una ciudad en la región Véneto, en el norte de Italia, con un casco antiguo medieval construido entre el serpenteante río Adige. Es famoso por ser el escenario de quot;Romeo y Julietaquot; de Shakespeare. Veremos La Plaza Bra, el famosos Teatro Arena de Verona, la supuesta casa de Julieta y el Castillo Viejo.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Nuestro recorrido por la antigua ciudad de Milán considerada hoydía la capital industrial de Italia incluye il Duomo di Milano  -  la catedral gótica más grande del mundo, y la famosa Gallería Vittorio Emanuele II. El pintoresco Lago Garda con su línea costal estriada profundamente por numerosos cabos está famosa por sus bellísimos jardines. Aqui hacemos una parada de Fotos.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VENECIA- BOLONIA-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salida en dirección a la ciudad de Bolonia. La antigua ciudad universitaria está conocida también por sus emblemáticos dos torres inclinadas marcando el punto de salida para las cinco puertas de la fortificación medieval. Durante nuestro recorrido por la ciudad veremos también la enorme Basílica de San Petronio en la Plaza Mayor, la Fontana di Neptuno del siglo 16 y por supuesto los famosos pórticos incluidos en la Lista de la UNESCO del Patrimonio de la Humanidad. Después del recorrido seguiremos a la ciudad de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ROMA- CIVITAVECCHIA (CRUCERO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el puerto de Civitavecchia para tomar el crucero Costa Esmeralda, pensión completa abordo.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Embarque: 18:00. Alojamiento en cabina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GéNOVA (CRUCERO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de las instalaciones del crucero y/o actividades personales.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cabina Genova es la puerta de entrada a la glamurosa Riviera italiana. Pasea por sus sinuosos callejones medievales, disfruta de la histórica Piazza Matteotti y deléitate con sus magníficos claustros y edificios de los siglos XVI y XVII. El legado de la ciudad como potencia naval se manifiesta en todo su esplendor en La Lanterna, un histórico faro construido en 1543. Fuera de la ciudad, en la costa, encontrarás toda una serie de pueblos románticos, como el colorido Portofino.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MARSELLA ( CRUCERO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de las instalaciones del crucero y/o actividades personales.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cabina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Ubicada en la costa del Mediterráneo, Marsella es la ciudad más antigua de Francia y fue fundada en el antilde;o 600 a.C. Entre los edificios con techos de terracota te sorprenderás con muchas vistas fascinantes, como la Catedral de Notre-Dame-de-la-Garde.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y traslado a su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Poble Espantilde;ol y Barrio Gótico.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Poble Espanyol, un verdadero museo al aire libre, fue construido para la Exposición Universal de Barcelona celebrada en 1929 y consta de 117 edificios, calles y plazas que aún en nuestros días atraen el interés. Aquí veremos ejemplos de estructuras tradicionales de las distintas regiones de Espantilde;a, visitaremos interesantes talleres de artesanía. Después buscaremos misterios de la ciudad en las calles del Barrio Gótico. De hecho, Barrio Gótico es el nombre moderno del casco histórico de la ciudad que a su vez comprende varios barrios, incluido el antiguo Monte Táber, la cruze de las dos principales calles de la ciudad romana antecedente de Barcelona de hoy.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BARCELONA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$ 3499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2, 9, 16  Junio: 6, 13  Agosto: 1, 8, 15, 22, 29  Septiembre: 5, 19</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Junio: 20, 27  Julio: 4</w:t>
            </w:r>
          </w:p>
        </w:tc>
        <w:tc>
          <w:tcPr>
            <w:tcW w:w="5000" w:type="pct"/>
          </w:tcPr>
          <w:p>
            <w:pPr/>
            <w:r>
              <w:rPr>
                <w:rFonts w:ascii="Arial" w:hAnsi="Arial" w:eastAsia="Arial" w:cs="Arial"/>
                <w:color w:val="000000"/>
                <w:sz w:val="18"/>
                <w:szCs w:val="18"/>
              </w:rPr>
              <w:t xml:space="preserve">$ 499</w:t>
            </w:r>
          </w:p>
        </w:tc>
      </w:tr>
      <w:tr>
        <w:trPr/>
        <w:tc>
          <w:tcPr>
            <w:tcW w:w="5000" w:type="pct"/>
          </w:tcPr>
          <w:p>
            <w:pPr/>
            <w:r>
              <w:rPr>
                <w:rFonts w:ascii="Arial" w:hAnsi="Arial" w:eastAsia="Arial" w:cs="Arial"/>
                <w:color w:val="000000"/>
                <w:sz w:val="18"/>
                <w:szCs w:val="18"/>
              </w:rPr>
              <w:t xml:space="preserve">Agosto: 1, 8</w:t>
            </w:r>
          </w:p>
        </w:tc>
        <w:tc>
          <w:tcPr>
            <w:tcW w:w="5000" w:type="pct"/>
          </w:tcPr>
          <w:p>
            <w:pPr/>
            <w:r>
              <w:rPr>
                <w:rFonts w:ascii="Arial" w:hAnsi="Arial" w:eastAsia="Arial" w:cs="Arial"/>
                <w:color w:val="000000"/>
                <w:sz w:val="18"/>
                <w:szCs w:val="18"/>
              </w:rPr>
              <w:t xml:space="preserve">$ 99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Excel Montemario, Cristoforo Colombo , B</w:t>
            </w:r>
            <w:r>
              <w:rPr>
                <w:rFonts w:ascii="Arial" w:hAnsi="Arial" w:eastAsia="Arial" w:cs="Arial"/>
                <w:color w:val="000000"/>
                <w:sz w:val="18"/>
                <w:szCs w:val="18"/>
              </w:rPr>
              <w:t xml:space="preserve">amp;B Roma Pietralata Tiburtina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Raffaello B</w:t>
            </w:r>
            <w:r>
              <w:rPr>
                <w:rFonts w:ascii="Arial" w:hAnsi="Arial" w:eastAsia="Arial" w:cs="Arial"/>
                <w:color w:val="000000"/>
                <w:sz w:val="18"/>
                <w:szCs w:val="18"/>
              </w:rPr>
              <w:t xml:space="preserve">amp;B Firenze Novoli</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Quality Hotel Delfino, Smart Hotel Holiday, Campanilevenice Mestre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Excel Montemario, Cristoforo Colombo , B</w:t>
            </w:r>
            <w:r>
              <w:rPr>
                <w:rFonts w:ascii="Arial" w:hAnsi="Arial" w:eastAsia="Arial" w:cs="Arial"/>
                <w:color w:val="000000"/>
                <w:sz w:val="18"/>
                <w:szCs w:val="18"/>
              </w:rPr>
              <w:t xml:space="preserve">amp;B Roma Pietralata Tiburtina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Frontair Congress / Citypark Sant Just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prevista en este circuito, sujeta a cambios por razones operativas y de per</w:t>
            </w:r>
            <w:r>
              <w:rPr>
                <w:rFonts w:ascii="Arial" w:hAnsi="Arial" w:eastAsia="Arial" w:cs="Arial"/>
                <w:color w:val="000000"/>
                <w:sz w:val="18"/>
                <w:szCs w:val="18"/>
              </w:rPr>
              <w:t xml:space="preserve">íodos de eventos o temporadas altas, en las que se podr</w:t>
            </w:r>
            <w:r>
              <w:rPr>
                <w:rFonts w:ascii="Arial" w:hAnsi="Arial" w:eastAsia="Arial" w:cs="Arial"/>
                <w:color w:val="000000"/>
                <w:sz w:val="18"/>
                <w:szCs w:val="18"/>
              </w:rPr>
              <w:t xml:space="preserve">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MEXICO- BARCELONA - MEXICO VOLANDO EN CLASE TURISTA </w:t>
      </w:r>
    </w:p>
    <w:p>
      <w:pPr>
        <w:jc w:val="start"/>
      </w:pPr>
      <w:r>
        <w:rPr>
          <w:rFonts w:ascii="Arial" w:hAnsi="Arial" w:eastAsia="Arial" w:cs="Arial"/>
          <w:sz w:val="18"/>
          <w:szCs w:val="18"/>
        </w:rPr>
        <w:t xml:space="preserve">  ● 07 NOCHES DE ALOJAMIENTO EN  CABINA INTERIOR CRUCERO COSTA ESME-RALDA</w:t>
      </w:r>
    </w:p>
    <w:p>
      <w:pPr>
        <w:jc w:val="start"/>
      </w:pPr>
      <w:r>
        <w:rPr>
          <w:rFonts w:ascii="Arial" w:hAnsi="Arial" w:eastAsia="Arial" w:cs="Arial"/>
          <w:sz w:val="18"/>
          <w:szCs w:val="18"/>
        </w:rPr>
        <w:t xml:space="preserve">  ● 9 NOCHES DE ALOJAMIENTO DE HOTEL EN CATEGORIA INDICADO</w:t>
      </w:r>
    </w:p>
    <w:p>
      <w:pPr>
        <w:jc w:val="start"/>
      </w:pPr>
      <w:r>
        <w:rPr>
          <w:rFonts w:ascii="Arial" w:hAnsi="Arial" w:eastAsia="Arial" w:cs="Arial"/>
          <w:sz w:val="18"/>
          <w:szCs w:val="18"/>
        </w:rPr>
        <w:t xml:space="preserve">  ● ALIMENTOS TIPO BUFETE (DESAYUNO, COMIDA Y CENA) EN RESTAURANTE GENERAL EN EL CRUCERO</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IMPUESTOS PORTUARIOS 199 USD, SE PAGA DESDE MEXICO</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CUOTA DE SERVICIO, SE PAGA DIRECTO AL ABORDAR EN EL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Precios indicados en USD, pagaderos en Moneda Nacional al tipo de cambio del día.</w:t>
      </w:r>
    </w:p>
    <w:p>
      <w:pPr>
        <w:jc w:val="start"/>
      </w:pPr>
      <w:r>
        <w:rPr>
          <w:rFonts w:ascii="Arial" w:hAnsi="Arial" w:eastAsia="Arial" w:cs="Arial"/>
          <w:sz w:val="18"/>
          <w:szCs w:val="18"/>
        </w:rPr>
        <w:t xml:space="preserve">Itinerario sujeto a cambio, de acuerdo a su fecha de salida.</w:t>
      </w:r>
    </w:p>
    <w:p>
      <w:pPr>
        <w:jc w:val="start"/>
      </w:pPr>
      <w:r>
        <w:rPr>
          <w:rFonts w:ascii="Arial" w:hAnsi="Arial" w:eastAsia="Arial" w:cs="Arial"/>
          <w:sz w:val="18"/>
          <w:szCs w:val="18"/>
        </w:rPr>
        <w:t xml:space="preserve">Este paquete esta basado en hoteles turista 3*, si esta interesado en una mejor Categoría, favor de consultar nuestra sección de programas premium o regulares.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D1B74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0D260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jcgk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2025-02-04T16:55:53-06:00</dcterms:created>
  <dcterms:modified xsi:type="dcterms:W3CDTF">2025-02-04T16:55:53-06:00</dcterms:modified>
</cp:coreProperties>
</file>

<file path=docProps/custom.xml><?xml version="1.0" encoding="utf-8"?>
<Properties xmlns="http://schemas.openxmlformats.org/officeDocument/2006/custom-properties" xmlns:vt="http://schemas.openxmlformats.org/officeDocument/2006/docPropsVTypes"/>
</file>