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Vuelo desde Los Ángeles</w:t>
      </w:r>
    </w:p>
    <w:p>
      <w:pPr>
        <w:jc w:val="start"/>
      </w:pPr>
      <w:r>
        <w:rPr>
          <w:rFonts w:ascii="Arial" w:hAnsi="Arial" w:eastAsia="Arial" w:cs="Arial"/>
          <w:sz w:val="22.5"/>
          <w:szCs w:val="22.5"/>
          <w:b w:val="1"/>
          <w:bCs w:val="1"/>
        </w:rPr>
        <w:t xml:space="preserve">MT-12480  </w:t>
      </w:r>
      <w:r>
        <w:rPr>
          <w:rFonts w:ascii="Arial" w:hAnsi="Arial" w:eastAsia="Arial" w:cs="Arial"/>
          <w:sz w:val="22.5"/>
          <w:szCs w:val="22.5"/>
        </w:rPr>
        <w:t xml:space="preserve">- Web: </w:t>
      </w:r>
      <w:hyperlink r:id="rId7" w:history="1">
        <w:r>
          <w:rPr>
            <w:color w:val="blue"/>
          </w:rPr>
          <w:t xml:space="preserve">https://viaje.mt/rhpjn</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LAX–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los Ángeles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 por la ciudad conociendo lugares como Hyde Park, Kensington, Piccadilly Circus, Regent St., Oxford St. y el Parlamento con su famoso Big Ben. En el Palacio de Buckingham (si se realiza y/o el clima lo permite). Veremos también diferentes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después de las 17:00, la visita panorámica se reprogramará 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orden de las visitas puede variar dependiendo de la ubicación del hotel del grupo.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Este cruce internacional requiere tiempo para completar los protocolos migratorios correspondientes, por lo que es importante salir con anticipación. Tras 75 minutos de travesía, llegaremos al puerto de Calais, desde donde continuaremos hacia París. Llegada a París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permitiráexplorar este vibrante distrito conocido por sus calles estrechas y su ambientebohemio, lleno de historia, cultura y vida nocturna. Aquí encontrarás edificiosemblemáticos como el Panteón y la Sorbona, rodeados de cafeterías, librerías ytiendas, todo mientras disfrutas de la rica historia y arquitectura que caracterizan aesta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autobús,donde podrás admirar los monumentos más emblemáticos de la ciudad. A lo largodel paseo, verás resplandecer lugares icónicos como la Torre Eiffel, el Arco delTriunfo, la Ópera Garnier, los Inválidos, el Ayuntamiento (Hôtel de Ville) y muchosmás,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diseñados, te sumergirás en el lujo y la cultura que definieron la corte 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NOTA: El palacio de Versalles está cerrado los lunes. En este caso, la visita seinvertirá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el país más rico y seguro de Europa, tanto que a veces se puede ver a su Duque por las calles. El transporte público es gratuito y sus calles peatonales, la Plaza de la Constitución, la Catedral de Nuestra Señora de Luxemburgo, el Gran Palacio, son una delicia para pasear, comprar, comer… Además, el risco sobre el que fue fundado en el año 963 es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FRANKFURT – HEIDELBERG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hacia Zúrich, la ciudad más grande de Suiza y la capital del cantón de Zúrich situada al norte de la parte central del país. Hacemos una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alemana fue parcialmente destruida por el ejército de Luis XIV en los años 1600. No obstante, fue reconstruida manteniendo su arquitectura típica alemana. Su imponente castillo es un emblema del romanticismo del siglo XIX. Caminaremos por la Plaza del Mercado, un lugar lleno de vida y de restaurantes con terrazas. Veremos también el barrio antiguo y entraremos a la Iglesia del Santo Espíritu.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ZÚRICH – LUCERNA – VADUZ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Lucerna, situada a orillas del lago de los Cuatro Cantones. Saldremos bordeando los Alpes hacia Vaduz, capital del principado de Liechtenstein. Tras una breve parada, salida hacia la ciudad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de las montañas más conocidas de los Alpes Suizos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INNSBRUCK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Con oportunidad de realizar una excursión opcional. Conoceremos también un pintoresco Pueblito de los Alpes tiroleses.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INNSBRUCK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Subiremos a un típico pueblito austriaco y llegaremos hasta el trampolín olímpico.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Admiraremos la arquitectura típica de los Alpes, veremos la Basílica de Wilten, la más bonita de todo el país, y caminaremos por su centro histórico donde veremos la Columna de Santa Ana. Fue una de las ciudades imperiales de los Habsburgo. Su fundador, Maximiliano I (tátara-tatarabuelo del emperador mexicano), dejó como legado uno de los edificios más emblemáticos de la ciudad: el Tejado Dorado.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 típicas góndolas. El tour será acompañado por un acordeonista, cuyos sonidos y canciones nos ofrecerán las más románticas y auténticas imágenes de la capital de Véneto.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panorámica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Continuaremos hacia la Basílica de San Pedro, donde solo estando en su interior comprenderemos su grandiosidad, aquí también contaremos con entrada preferente. Luego, al finalizar el recorrido por el Vaticano, nos subiremos en autobús hasta llegar al centro. Visitaremos el Muro Aureliano del siglo III, a través de la popular y elegante Via Véneto, la plaza Barberini, la fuente de las Náyades y la basílica creada por Miguel Ángel, Santa María de los Ángeles, etc. Iniciaremos un paseo a pie hasta la Fontana di Trevi, la fuente más famosa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CAPRI (disponible del 02 de Mayo al 30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 FLORENCIA</w:t>
      </w:r>
    </w:p>
    <w:p>
      <w:pPr>
        <w:jc w:val="both"/>
      </w:pPr>
      <w:r>
        <w:rPr>
          <w:rFonts w:ascii="Arial" w:hAnsi="Arial" w:eastAsia="Arial" w:cs="Arial"/>
          <w:sz w:val="18"/>
          <w:szCs w:val="18"/>
        </w:rPr>
        <w:t xml:space="preserve">Desayuno y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en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Iremos por la noche al mundialmente conocido Principado de Mónaco, donde la elegancia, el lujo, la arquitectura y la iluminación se reúnen para formar un entorno único. Dispondrás de tiempo libre para visitar el Casino Monte-Carlo*, famoso por la cinta de James Bond Golden Eye.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*Entrada al casino no incluida (18€ con una bebida o fichas)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española. Entrando en Barcelona realizaremos una breve visita de la ciudad para conocer la Sagrada Familia, la Plaza Cataluña, el Monumento a Colón, la Plaza de España,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Señora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o hacer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TOLEDO, PANORÁMICA Y DÍA DE COMPRAS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emocionante excursión a la histórica ciudad de Toledo, antigua capital de España y un verdadero crisol de culturas. Reconocida como Patrimonio de la Humanidad por la UNESCO, Toledo es una de las ciudades mejor conservadas del país. Durante nuestra visita, conoceremos el fascinante arte del damasquinado y admiraremos las famosas espadas y armaduras de la región. La entrada a La Catedral está incluida, donde podrás contemplar sus impresionantes tesoros, seguido de una visita guiada por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regresar a Madrid, disfrutaremos de una panorámica que nos permitirá descubrir monumentos emblemáticos como la Estación de Atocha, el Paseo del Prado, la Plaza de las Cibeles, La Puerta de Alcalá, la Gran Vía y la Plaza España. Culminaremos nuestra jornada con un recorrido a pie por el Madrid de los Austrias, donde sentirás la esencia del Madrid de siempre. Además, habrá tiempo libre para que puedas hacer compras de souvenirs y recuerdos locales, permitiéndote llevarte a casa un pedacito de esta mágica experiencia y auténticas artesanías que reflejan la cultura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DE DESPEDIDA CON SHOW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flamenco es una expresión cultural y artística de música y baile que nació en Andalucía, en el sur. Hoy en día, es uno de los íconos que identifican a toda España. Disfruta tu última noche en Europa en un tablao con una cena típica española incluida*. Vivirás esta experiencia al ritmo del intenso zapateo del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*Menú de 3 tiempos. Entrada: carnes frías, tortilla española y queso. Plato Fuerte: entrecot de ternera al carbón o merluza a la plancha. Postre: fruta o profiteroles. Bebidas: sangría y vino o cerveza o refresco y agua. Puede variar según el restaurante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MADRID – LAX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IbisLondonExcelDocklands / Hotel Ibis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Or / Ibis Paris La Défense Courbevoi / HuatianChinagora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 Best Western Hotel Frankfurt Airport Neu-Isenburg /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 AlphotelStiebleichinger Gmbh Bernhard-Höfel-Strasse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 LhHotelSirioVenice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Pineta Palace Hotel Roma / Hotel Villa Pamphili /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Wyndham Garden Florence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 Hôtel Byakko Nice / Hôtel Florence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Praga Madrid/ Lcb Hotel Fuenlabrad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LAX – LONDRES / MADRID – LAX VOLANDO EN CLASE TURISTA CON AEROMÉXICO, ALGUNAS SALIDAS SON CON IBERIA VÍA MADRID. </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 </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IMPORTANTES OPCIONALES</w:t>
      </w:r>
    </w:p>
    <w:p>
      <w:pPr>
        <w:jc w:val="start"/>
      </w:pPr>
      <w:r>
        <w:rPr>
          <w:rFonts w:ascii="Arial" w:hAnsi="Arial" w:eastAsia="Arial" w:cs="Arial"/>
          <w:sz w:val="19.199999999999999289457264239899814128875732421875"/>
          <w:szCs w:val="19.199999999999999289457264239899814128875732421875"/>
        </w:rPr>
        <w:t xml:space="preserve">Algunos Recintos se pueden encontrar cerrados por asuntos políticos o diplomáticos conforme a la fecha y/o temporada de salida.</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ECBA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18E35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268DD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hpj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2025-02-07T17:55:17-06:00</dcterms:created>
  <dcterms:modified xsi:type="dcterms:W3CDTF">2025-02-07T17:55:17-06:00</dcterms:modified>
</cp:coreProperties>
</file>

<file path=docProps/custom.xml><?xml version="1.0" encoding="utf-8"?>
<Properties xmlns="http://schemas.openxmlformats.org/officeDocument/2006/custom-properties" xmlns:vt="http://schemas.openxmlformats.org/officeDocument/2006/docPropsVTypes"/>
</file>