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w:t>
      </w:r>
    </w:p>
    <w:p>
      <w:pPr>
        <w:jc w:val="start"/>
      </w:pPr>
      <w:r>
        <w:rPr>
          <w:rFonts w:ascii="Arial" w:hAnsi="Arial" w:eastAsia="Arial" w:cs="Arial"/>
          <w:sz w:val="22.5"/>
          <w:szCs w:val="22.5"/>
          <w:b w:val="1"/>
          <w:bCs w:val="1"/>
        </w:rPr>
        <w:t xml:space="preserve">MT-14275  </w:t>
      </w:r>
      <w:r>
        <w:rPr>
          <w:rFonts w:ascii="Arial" w:hAnsi="Arial" w:eastAsia="Arial" w:cs="Arial"/>
          <w:sz w:val="22.5"/>
          <w:szCs w:val="22.5"/>
        </w:rPr>
        <w:t xml:space="preserve">- Web: </w:t>
      </w:r>
      <w:hyperlink r:id="rId7" w:history="1">
        <w:r>
          <w:rPr>
            <w:color w:val="blue"/>
          </w:rPr>
          <w:t xml:space="preserve">https://viaje.mt/vzjcs</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Venecia, Florencia,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del dia libre. Alojamiento.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visita a los famosos Museos Vaticanos, Capilla Sixtina, con los frescos de Miguel Angel y el interior de la Basílica de San Pedro, todo ello utilizando nuestras reservas exclusivas, que le evitarán largas esperas en el ingreso.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podrá realizar una visita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Capri, mítica isla que cautivó a los Emperadores Romanos, por sus bellezas naturales.</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2025-03-31 Hasta 2025-06-23Desde 2025-09-01 Hasta 2025-10-27</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$1475</w:t>
            </w:r>
          </w:p>
        </w:tc>
        <w:tc>
          <w:tcPr>
            <w:tcW w:w="5000" w:type="pct"/>
          </w:tcPr>
          <w:p>
            <w:pPr/>
            <w:r>
              <w:rPr>
                <w:rFonts w:ascii="Arial" w:hAnsi="Arial" w:eastAsia="Arial" w:cs="Arial"/>
                <w:color w:val="000000"/>
                <w:sz w:val="18"/>
                <w:szCs w:val="18"/>
              </w:rPr>
              <w:t xml:space="preserve">$837</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2025-08-25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$1425</w:t>
            </w:r>
          </w:p>
        </w:tc>
        <w:tc>
          <w:tcPr>
            <w:tcW w:w="5000" w:type="pct"/>
          </w:tcPr>
          <w:p>
            <w:pPr/>
            <w:r>
              <w:rPr>
                <w:rFonts w:ascii="Arial" w:hAnsi="Arial" w:eastAsia="Arial" w:cs="Arial"/>
                <w:color w:val="000000"/>
                <w:sz w:val="18"/>
                <w:szCs w:val="18"/>
              </w:rPr>
              <w:t xml:space="preserve">$799</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2026-03-23</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$1365</w:t>
            </w:r>
          </w:p>
        </w:tc>
        <w:tc>
          <w:tcPr>
            <w:tcW w:w="5000" w:type="pct"/>
          </w:tcPr>
          <w:p>
            <w:pPr/>
            <w:r>
              <w:rPr>
                <w:rFonts w:ascii="Arial" w:hAnsi="Arial" w:eastAsia="Arial" w:cs="Arial"/>
                <w:color w:val="000000"/>
                <w:sz w:val="18"/>
                <w:szCs w:val="18"/>
              </w:rPr>
              <w:t xml:space="preserve">$754</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p>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Paris La Defense			- Tribe Paris La Defense Esplanade			- Mercure Porte De Versalles Expo</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Jr Hotel I Gigli (Hotel Miro)			- M2 Hotel			- Datini Hotel Florencia</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American Palace			- Cristoforo Colombo			- Midas Hotel			- Green Park Hotel Pamphili			- Pineta Palace Roma			- Black			- The Caesar Roma</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Sirio			- Smart Holiday</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Glattbrugg</w:t>
            </w:r>
          </w:p>
        </w:tc>
        <w:tc>
          <w:tcPr>
            <w:tcW w:w="5000" w:type="pct"/>
          </w:tcPr>
          <w:p>
            <w:pPr/>
            <w:r>
              <w:rPr>
                <w:rFonts w:ascii="Arial" w:hAnsi="Arial" w:eastAsia="Arial" w:cs="Arial"/>
                <w:color w:val="000000"/>
                <w:sz w:val="18"/>
                <w:szCs w:val="18"/>
              </w:rPr>
              <w:t xml:space="preserve">- Dorint Zurich Airport</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Radisson Zurich Airport</w:t>
            </w:r>
          </w:p>
        </w:tc>
        <w:tc>
          <w:tcPr>
            <w:tcW w:w="5000" w:type="pct"/>
          </w:tcPr>
          <w:p>
            <w:pPr/>
            <w:r>
              <w:rPr>
                <w:rFonts w:ascii="Arial" w:hAnsi="Arial" w:eastAsia="Arial" w:cs="Arial"/>
                <w:color w:val="000000"/>
                <w:sz w:val="18"/>
                <w:szCs w:val="18"/>
              </w:rPr>
              <w:t xml:space="preserve">Ts</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Visita con guía local en Roma, Florencia y Venecia </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A06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286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zjcs"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2025-04-15T07:13:25-06:00</dcterms:created>
  <dcterms:modified xsi:type="dcterms:W3CDTF">2025-04-15T07:13:25-06:00</dcterms:modified>
</cp:coreProperties>
</file>

<file path=docProps/custom.xml><?xml version="1.0" encoding="utf-8"?>
<Properties xmlns="http://schemas.openxmlformats.org/officeDocument/2006/custom-properties" xmlns:vt="http://schemas.openxmlformats.org/officeDocument/2006/docPropsVTypes"/>
</file>