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De Londres a Madrid</w:t>
      </w:r>
    </w:p>
    <w:p>
      <w:pPr>
        <w:jc w:val="start"/>
      </w:pPr>
      <w:r>
        <w:rPr>
          <w:rFonts w:ascii="Arial" w:hAnsi="Arial" w:eastAsia="Arial" w:cs="Arial"/>
          <w:sz w:val="22.5"/>
          <w:szCs w:val="22.5"/>
          <w:b w:val="1"/>
          <w:bCs w:val="1"/>
        </w:rPr>
        <w:t xml:space="preserve">MT-14372  </w:t>
      </w:r>
      <w:r>
        <w:rPr>
          <w:rFonts w:ascii="Arial" w:hAnsi="Arial" w:eastAsia="Arial" w:cs="Arial"/>
          <w:sz w:val="22.5"/>
          <w:szCs w:val="22.5"/>
        </w:rPr>
        <w:t xml:space="preserve">- Web: </w:t>
      </w:r>
      <w:hyperlink r:id="rId7" w:history="1">
        <w:r>
          <w:rPr>
            <w:color w:val="blue"/>
          </w:rPr>
          <w:t xml:space="preserve">https://viaje.mt/gnvq</w:t>
        </w:r>
      </w:hyperlink>
    </w:p>
    <w:p>
      <w:pPr>
        <w:jc w:val="start"/>
      </w:pPr>
      <w:r>
        <w:rPr>
          <w:rFonts w:ascii="Arial" w:hAnsi="Arial" w:eastAsia="Arial" w:cs="Arial"/>
          <w:sz w:val="22.5"/>
          <w:szCs w:val="22.5"/>
          <w:b w:val="1"/>
          <w:bCs w:val="1"/>
        </w:rPr>
        <w:t xml:space="preserve">29 días y 27 noches</w:t>
      </w:r>
    </w:p>
    <w:p>
      <w:pPr>
        <w:jc w:val="start"/>
      </w:pPr>
    </w:p>
    <w:p>
      <w:pPr>
        <w:jc w:val="center"/>
        <w:spacing w:before="450"/>
      </w:pPr>
      <w:r>
        <w:rPr>
          <w:rFonts w:ascii="Arial" w:hAnsi="Arial" w:eastAsia="Arial" w:cs="Arial"/>
          <w:sz w:val="33"/>
          <w:szCs w:val="33"/>
        </w:rPr>
        <w:t xml:space="preserve">Desde $4210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rPr/>
        <w:t xml:space="preserve">                                I De Londres a Madrid                MT-14372  - Web: https://viaje.mt/gnvq                29 dÃ­as y 27 nochesDesde $4210 USD | DBL + 0 IMPSolo Terrestre                                                             I SALIDAS                                                                                                                                                                           2025                                                                                                                            Junio:  14                                                                                                                  I PAISESInglaterra, Francia, BÃ©lgica, Holanda, Alemania, RepÃºblica Checa, Eslovaquia, HungrÃ­a, Italia, EspaÃ±a.        I CIUDADESLondres, Dover, Calais, ParÃ­s, Brujas, Bruselas, RÃ³terdam, La Haya, Ãmsterdam, BerlÃ­n, Dresde, Praga, Bratislava, Budapest, Viena, Venecia, Florencia, Roma, Pisa, Niza, Barcelona, Zaragoza, Madrid.        I ITINERARIO   DÃ­a 01 MÃ©xico  -  Londres Presentarse en el aeropuerto de la Ciudad de MÃ©xico para tomar el vuelo trasatlÃ¡ntico con destino a Londres. Noche a bordo.   DÃ­a 02 Londres Llegada al aeropuerto internacional de Londres (Heathrow, Gatwick, Luton). Asistencia y traslado al hotel. Resto del dÃ­a libre. Alojamiento.   DÃ­a 03 Londres Desayuno. Por la mantilde;ana visita panorÃ¡mica de esta ciudad cosmopolita para conocer los lugares de mayor interÃ©s como las Casas del Parlamento y el Big-Ben, AbadÃ­a de Westminster, Plaza de Trafalgar, Picadilly Circus, Palacio de Buckingham con el cambio de la Guardia Real si el tiempo lo permite. Resto del dÃ­a libre. Alojamiento.	   EXCURSION OPCIONAL 	Castillo de Windsor, considerado como la mayor fortaleza habitada del mundo y foco histÃ³rico de Inglaterra, situado a 50 km de la capital. Regresando a la ciudad visitar su parte mÃ¡s antigua, destruida en el incendio de 1666, para conocer la City de Londres, centro financiero mundial, Catedral de San Pablo, el famoso Puente de la Torre, y la fortaleza mÃ¡s antigua de Inglaterra: la Torre de Londres.   DÃ­a 04 Londres Desayuno. DÃ­a libre para actividades personales, para seguir conociendo una de las capitales mÃ¡s animadas del mundo, realizar compras en sus afamados comercios o visitar algunos de sus museos. Alojamiento.   DÃ­a 05 Londres  -  Dover  -  Calais  -  Paris Desayuno. Salida hacia Dover para abordar el ferry y cruzar el Canal de la Mancha hacia Calais, ya en territorio francÃ©s continuaremos en nuestro autobÃºs hacia ParÃ­s. Alojamiento.	   EXCURSION OPCIONAL 	Visita de ldquo;ParÃ­s iluminadordquo; y un crucero por el Sena.   DÃ­a 06 ParÃ­s Desayuno. Por la mantilde;ana visita panorÃ¡mica de la Ciudad Luz para conocer sus lugares mÃ¡s emblemÃ¡ticos como la Place de la Concorde, Arco del Triunfo, Campos ElÃ­seos, Isla de la Ciudad con la imponente Iglesia de Notre Dame, Palacio Nacional de los InvÃ¡lidos donde se encuentra la tumba de NapoleÃ³n, con breve parada en los Campos de Marte, para fotografiar la Torre Eiffel. Alojamiento.	   EXCURSIÃ³N OPCIONAL 	El barrio de Montmartre o barrio Latino, asÃ­ como el Museo del Louvre, con obras tan importantes como ldquo;La Mona Lisardquo;, ldquo;La Victoria de Samotraciardquo;, o ldquo;La Venus de Milordquo;. Asimismo, podrÃ¡ continuar descubriendo otros rincones con encanto de esta ciudad cosmopolita.   DÃ­a 07 ParÃ­s Desayuno. DÃ­a libre para actividades personales. Alojamiento.	   EXCURSIÃ³N OPCIONAL 	MagnÃ­fico Palacio de Versalles, declarado Patrimonio de la Humanidad, para conocer su imponente arquitectura y sus bellos jardines. 	(En caso de no poder realizar las excursiones opcionales mencionadas, se ofrecerÃ¡n otras alternativas durante el curso del tour).   DÃ­a 08 ParÃ­s  -  Brujas  -  Bruselas Desayuno. Salida hacia BÃ©lgica para llegar a la bella y romÃ¡ntica ciudad de Brujas. Tiempo libre para pasear por el casco antiguo y conocer el Lago del Amor, sus romÃ¡nticos canales, bellos edificios e iglesias. ContinuaciÃ³n hacia Bruselas. Alojamiento.	   EXCURSIÃ³N OPCIONAL  	Los monumentos mÃ¡s representativos como el Atomium, la Grand Place, Maneken Pis.   DÃ­a 09 Bruselas  -  Roterdam  -  La Haya  -  Ã¡msterdam Desayuno. Salida hacia Roterdam, segunda ciudad en importancia de Holanda. Breve recorrido panorÃ¡mico y continuaciÃ³n hacia La Haya, capital administrativa, con breve parada para conocer los edificios que contienen los distintos organismos del gobierno holandÃ©s. ContinuaciÃ³n hasta Ã¡msterdam. Alojamiento.   DÃ­a 10 Ã¡msterdam Desayuno. Por la mantilde;ana visita panorÃ¡mica de la ciudad para conocer sus rincones mÃ¡s pintorescos, la Plaza Dam, el RÃ­o Amstel, el tradicional Mercado de las Flores, la EstaciÃ³n Central, el Puerto y la Plaza de los Museos. TambiÃ©n conoceremos la exclusiva labor en la talla de diamantes en la fÃ¡brica Coster. Tarde libre. Alojamiento.	   EXCURSIÃ³N OPCIONAL 	Los tÃ­picos pueblos pesqueros de Marken y Volendam, o dar un paseo en barco por sus canales contemplando la belleza de la arquitectura de sus edificios riberentilde;os. (El recorrido podrÃ¡ ser modificado dependiendo de las Normativas Municipales).   DÃ­a 11 Ã¡msterdam  -  BerlÃ­n Desayuno. Salida por la autopista para adentrarnos en Alemania, y llegar a su capital, la monumental ciudad de BerlÃ­n, ciudad sÃ­mbolo de la reunificaciÃ³n alemana que aÃºn conserva signos de su reciente pasado de postguerra, y que se ha convertido en un importante centro cosmopolita que marca tendencias. Alojamiento.   DÃ­a 12 BerlÃ­n Desayuno.Por la mantilde;ana visita panorÃ¡mica de la ciudad para familiarizarse con los principales monumentos, recorriendo los lugares mÃ¡s importantes de esta ciudad hasta hace poco dividida, y sÃ­mbolo de la reunificaciÃ³n: Puerta de Brandeburgo, el Parlamento Ã³ Reichstag, Potsdamer Platz, Alexanderplatz, avenida Kurfurstendamn y los restos del muro que dividÃ­a la ciudad hasta 1989. Tarde libre. Alojamiento.	   EXCURSIÃ³N OPCIONAL 	Al campo de concentraciÃ³n de Sachsenhausen.   DÃ­a 13 BerlÃ­n  -  Dresden  -  Praga Desayuno. Salida hacia la regiÃ³n de Sajonia para llegar a su antigua capital, Dresde, a orillas del RÃ­o Elba, capital cultural germÃ¡nica, que fue reconstruida tras los bombardeos de la II Guerra Mundial. Tiempo libre. Alojamiento.	   EXCURSIÃ³N OPCIONAL 	Su monumental casco histÃ³rico. ContinuaciÃ³n hacia la RepÃºblica Checa para llegar a la ciudad de Praga. Visita panorÃ¡mica recorriendo la Plaza Vieja con su Ayuntamiento y el famoso Reloj AstronÃ³mico que data de 1410, cuyas figuras se mueven cada vez que da la hora, Iglesia del Tyn, Iglesia de San Nicolas, Torre de la PÃ³lvora, Plaza de Wenceslao, Teatro Estatal. (Por circunstancias de fuerza mayor, la Visita PanorÃ¡mica podrÃ­a realizarse el viernes)   DÃ­a 14 Praga Desayuno. DÃ­a libre a su disposiciÃ³n. Alojamiento.	   EXCURSIÃ³N OPCIONAL 	La Colina del Castillo, para visitar el interior de la Catedral de San Vito, la calle dorada, Palacio Imperial, visitaremos la Iglesia de Santa Maria de la Victoria, conocida como la icÃ³nica Iglesia del Nintilde;o JesÃºs de Praga, para finalizar en el Puente de Carlos.   DÃ­a 15 Praga  -  Bratislava  -  Budapest Desayuno. Salida vÃ­a Brno hacia Bratislava, capital de Eslovaquia. Breve parada para pasear por sus pequentilde;as calles, descubrir sus famosas escultoras populares, iglesia de San Martin y Puerta de San Miguel. ContinuaciÃ³n del viaje para entrar en HungrÃ­a y llegar a la capital, Budapest. Tiempo libre. Alojamiento.	   EXCURSIÃ³N OPCIONAL 	Budapest iluminado, desde la colina de San Gerardo y un crucero por el Danubio.   DÃ­a 16 Budapest Desayuno. Visita panorÃ¡mica de esta singular ciudad, fruto de la uniÃ³n en 1873 de las antiguas Buda y Pest. conocida tambiÃ©n como la Perla del Danubio, que se divide en dos zonas. Buda, donde se encuentra la colina del Castillo con el Palacio Real, la Iglesia de MatÃ­as y el BastiÃ³n de los Pescadores y Pest, zona moderna comercial en la llanura a orillas del rÃ­o Danubio con el Parlamento, BasÃ­lica de San Esteban, Plaza de los HÃ©roes. Por la noche se ofrecerÃ¡ opcionalmente, una cena folclÃ³rica hÃºngara, donde degustarÃ¡ la gastronomÃ­a del paÃ­s, disfrutando a su vez de los tÃ­picos bailes folclÃ³ricos hÃºngaros y zÃ­ngaros. Alojamiento.   DÃ­a 17 Budapest  -  Viena Desayuno. Salida hacia la frontera austriaca para llegar a Viena. Alojamiento.	   EXCURSIÃ³N OPCIONAL  	Viena a la llegada por la tarde   DÃ­a 18 Viena Desayuno. Por la mantilde;ana visita de la antigua capital del imperio Austro-HÃºngaro paseando por la zona imperial Hofburg, Plaza de los HÃ©roes, Catedral. Recorrido panorÃ¡mico por la RingStrasse con los monumentos clÃ¡sicos austriacos como la Opera, el Parlamento y Ayuntamiento hasta llegar al rio Danubio, ONU, etc. Haremos una parada en el Palacio del Belvedere, donde tendrÃ¡n una hermosa vista de sus jardines. Finalizaremos nuestra visita en la zona de la Opera. Tarde libre. Alojamiento.	   EXCURSIÃ³N OPCIONAL 	Concierto de valses en un palacio vienÃ©s y escuchar obras de Strauss y Mozart.   DÃ­a 19 Viena  -  Venecia Desayuno. Salida via Graz, Klagenfurt y Villach a travÃ©s de impresionantes paisajes alpinos para cruzar posteriormente la frontera italiana que nos llevarÃ¡ hasta el Golfo de Venecia. Alojamiento.   DÃ­a 20 Venecia  -  Florencia Desayuno. Salida hacia el Tronchetto para embarcar hacia la Plaza de San Marcos, donde comenzaremos nuestra visita panorÃ¡mica a pie, de esta singular ciudad construida sobre 118 islas con romÃ¡nticos puentes y canales, admirando la magnÃ­fica fachada de la BasÃ­lica de San Marcos, su Campanario, Palacio Ducal, el famoso Puente de los Suspiros. Tiempo libre. Alojamiento.	   EXCURSIÃ³N OPCIONAL 	Paseo en GÃ³ndola por los canales y una exclusiva navegaciÃ³n por la Laguna Veneciana. ContinuaciÃ³n hacia Florencia, capital de la Toscana y cuna del Renacimiento.    DÃ­a 21 Florencia  -  Roma Desayuno. Visita panorÃ¡mica a pie de esta ciudad rebosante de Arte, Historia y Cultura, por donde pasaron Miguel Angel o Dante Alighieri. Conoceremos sus importantes joyas arquitectÃ³nicas: la Catedral de Santa MarÃ­a dei Fiori, con su bello Campanile y el Baptisterio con las famosas puertas del ParaÃ­so de Ghiberti, la Plaza de la SignorÃ­a, Ponte Vecchio. Posteriormente salida hacia Roma. Alojamiento.	   EXCURSIÃ³N OPCIONAL 	Visita para conocer la Roma Barroca, con sus famosas fuentes, plazas y palacios papales, desde los que se gobernaron los Estados Pontificios.   DÃ­a 22 Roma Desayuno. Visita panorÃ¡mica de la Ciudad Imperial, Piazza Venecia, Foros Imperiales, Coliseo, Arco de Constantino, Circo MÃ¡ximo, y la imponente Plaza de San Pedro en el Vaticano. Resto del dÃ­a libre. Alojamiento.	   EXCURSIÃ³N OPCIONAL 	Visitar los famosos Museos Vaticanos, Capilla Sixtina con los frescos de Miguel Angel y el interior de la BasÃ­lica de San Pedro, utilizando nuestras reservas exclusivas, evitarÃ¡ asÃ­ las largas esperas de ingreso.   DÃ­a 23 Roma Desayuno. DÃ­a libre para actividades personales. Alojamiento.	   EXCURSIÃ³N OPCIONAL 	NÃ¡poles, con breve recorrido panorÃ¡mico.	   EXCURSIÃ³N OPCIONAL 	Capri, mÃ­tica isla que cautivÃ³ a los Emperadores Romanos, por sus bellezas naturales	   EXCURSIÃ³N OPCIONAL 	Pompeya, antigua ciudad romana sepultada por las cenizas del volcÃ¡n Vesubio en el antilde;o 79, para conocer los mejores restos arqueolÃ³gicos.   DÃ­a 24 Roma  -  Pisa  -  Niza Desayuno. Salida hacia Pisa con tiempo para conocer la Plaza de los Milagros, donde podremos contemplar el conjunto monumental compuesto por la Catedral, Baptisterio y el Campanile, la famosa Torre Inclinada. ContinuaciÃ³n por la incomparable autopista de las flores hacia Niza, capital de la Costa Azul. Alojamiento.	   EXCURSIÃ³N OPCIONAL 	Principado de MÃ³naco visitando la parte histÃ³rica asÃ­ como la colina de Montecarlo donde se encuentra su famoso casino.   DÃ­a 25 Niza - Barcelona Desayuno. Salida bordeando la Costa Azul y atravesando la regiÃ³n de la Provenza Francesa llegaremos, cruzando la frontera espantilde;ola, a la ciudad de Barcelona. Breve recorrido panorÃ¡mico a travÃ©s de sus famosas Avenidas, para admirar el contraste entre la parte medieval y el modernismo catalÃ¡n, conociendo sus edificios mÃ¡s representativos, Casas BatllÃ³, Amatller, Morera, MilÃ¡, Sagrada Familia. Alojamiento.   DÃ­a 26 Barcelona  -  Zaragoza  -  Madrid  Desayuno. Salida hacia Zaragoza. Breve parada para conocer la Catedral-BasÃ­lica de Nuestra Sentilde;ora del Pilar, Patrona de la Hispanidad. Posteriormente continuaciÃ³n a Madrid. Alojamiento.   DÃ­a 27 Madrid  Desayuno. Por la mantilde;ana, visita panorÃ¡mica de la ciudad con amplio recorrido a travÃ©s de sus mÃ¡s importantes avenidas, plazas y edificios. Resto del dÃ­a libre para compras o actividades personales. Recomendamos una excursiÃ³n opcional a la monumental ciudad de Toledo. Alojamiento.   DÃ­a 28 Madrid Desayuno. DÃ­a libre para actividades personales. Alojamiento.   DÃ­a 29 Madrid  -  MÃ©xico Desayuno (segÃºn horario de vuelo). A la hora prevista traslado al aeropuerto para tomar el vuelo de regreso con destino a la Ciudad de MÃ©xico.                                                I TARIFAS                                                TARIFAS 2025                                                                                Doble$ 3699                                                Triple$ 3699                                                Sencilla$ 5069                                                                Impuestos AÃ©reos 2025 $ 799                                    SUPLEMENTOS 2025                                    Junio: 14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						HOTELES PREVISTOS O SIMILARES							PAÃ­S			CIUDAD			HOTEL			TIPO							Inglaterra			Londres			- Holiday Inn Express Earlrsquo;s Court			- Royal National			- Premier Inn London Hanger Lane T			T			TS			T							Francia			Paris			- Novotel Suites Paris Montreuil Vincennes			- Mercure Paris Saint Ouen			P							Belgica			Bruselas			- Thon Brussels Airport			- Park Inn Brussels Airport			- Des Colonies			- Bedford			T			P			T			T							Paises Bajos			Amsterdam			- Amedia Amsterdam Airport			- Holiday Inn Express Amsterdam North Riverside			P							Alemania			Berlin			- Ac BerlÃ­n Humboldthain Park			- Innside by MeliÃ¡ Berlin Mitte			P							Rep. Checa			Praga			- Duo			- Panorama Hotel Prague			P							HungrÃ­a			Budapest			- Novotel Budapest City			- Dormero Hotel Budapest			P							Austria			Viena			- Senator Viena			P							Italia			Venecia			- Albatros (Mestre)			P							Florencia			- Mirage			P							Roma			- The Caesar			- Capannelle / Roma Aurelia Antica			P			P							Francia			Niza			- Ibis Styles Nice Aerport Arenas			- Ibis Nice Centre Gare			- Campanile Nice Aeroport			T			T			T							Espantilde;a			Barcelona			- Catalonia Sagrada Familia			- Catalonia Park Putxet			T			P							Madrid			- Exe Moncloa			P							Ã©sta es la relaciÃ³n de los hoteles utilizados mÃ¡s frecuentemente en este circuito. Reflejada tan sÃ³lo a efectos indicativos, pudiendo ser el pasajero alojado en establecimientos similares o alternativos			Precios vigentes hasta el 31/12/2025                                                                      I EL VIAJE INCLUYE  â 26  noches de alojamiento en categorÃ­a indicada.  â Visita con guÃ­a local en Madrid,ParÃ­s,Amsterdam,BerlÃ­n,Praga,Budapest,Viena,Venecia,Florencia y Roma.   â Neceser de viaje con amenities.  â Tasas Municipales en Francia, Italia y Barcelona.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avion   â Traslado de salida   â Gastos de Ã­ndole personal.  â NingÃºn servicio no especificado.  â Propina para guÃ­as acompaÃ±antes, choferes, tasas hoteleras, tasas municipales.  â Excursiones opcionales (Sujetas a mÃ­nimo de participantes).  â Excursiones sugeridas.  â Pueden aplicar impuestos locales hoteleros a pagar directo en destino.                                                                                                            I NOTAS   NOTAS IMPORTANTES	Durante la celebración de Ferias y Congresos, el alojamiento podrá ser desviado a poblaciones cercanas a París y Barcelona.    NOTAS DE HOTELES	 	Habitaciones con dos camas: Si usted necesita habitación con dos camas, las mismas deben ser solicitadas desde el inicio de su reserva la cual deberá mencionar acomodo TWIN.	Habitaciones Triples: Las habitaciones triples están compuestas de una cama matrimonial más una cama suplementaria (rollaway)ó sofá cama, las habitaciones triples no se recomiendan para Adultos, Cuando hay menores en compañía de sus padres se requiere solicitar ocupacion en triple.                                                                  POLÃTICAS DE CONTRATACIÃN Y CANCELACIÃN                  https://cdn.mtmedia25.com/contratos/contratoadhesion-mega-travel-operadora-20241002.pdf                  Precios indicados en USD, pagaderos en Moneda Nacional al tipo de cambio del dÃ­a.                  Los precios indicados en este sitio web, son de carÃ¡cter informativo y deben ser confirmados para realizar su reservaciÃ³n ya que estÃ¡n sujetos a modificaciones sin previo aviso.                                          VISAINGLATERRA:Tiempo antes de la salida para tramitar la visa:  20 dÃ­asDuraciÃ³n del trÃ¡mite:  NACosto por pasajero:  10 GBP        Comprueba cuando puedes obtener una ETA: https://www.gov.uk/guidance/check-when-you-can-get-an-electronic-travel-authorisation-eta            Se genera vÃ­a internet en el siguiente link: https://www.gov.uk/guidance/apply-for-an-electronic-travel-authorisation-eta#apply-for-an-eta        Nota: Le informamos que el trÃ¡mite de visa corresponde ÃNICAMENTE al pasajero, asÃ­ como el presentarla directamente al arribo al destino.MegaTravel actÃºa como un mero intermediario eximiÃ©ndonos asÃ­ de cualquier responsabilidad por incidencias en estas materias.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nvq"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2025-04-15T13:41:14-06:00</dcterms:created>
  <dcterms:modified xsi:type="dcterms:W3CDTF">2025-04-15T13:41:14-06:00</dcterms:modified>
</cp:coreProperties>
</file>

<file path=docProps/custom.xml><?xml version="1.0" encoding="utf-8"?>
<Properties xmlns="http://schemas.openxmlformats.org/officeDocument/2006/custom-properties" xmlns:vt="http://schemas.openxmlformats.org/officeDocument/2006/docPropsVTypes"/>
</file>