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Atlántica</w:t>
      </w:r>
    </w:p>
    <w:p>
      <w:pPr>
        <w:jc w:val="start"/>
      </w:pPr>
      <w:r>
        <w:rPr>
          <w:rFonts w:ascii="Arial" w:hAnsi="Arial" w:eastAsia="Arial" w:cs="Arial"/>
          <w:sz w:val="22.5"/>
          <w:szCs w:val="22.5"/>
          <w:b w:val="1"/>
          <w:bCs w:val="1"/>
        </w:rPr>
        <w:t xml:space="preserve">MT-16101  </w:t>
      </w:r>
      <w:r>
        <w:rPr>
          <w:rFonts w:ascii="Arial" w:hAnsi="Arial" w:eastAsia="Arial" w:cs="Arial"/>
          <w:sz w:val="22.5"/>
          <w:szCs w:val="22.5"/>
        </w:rPr>
        <w:t xml:space="preserve">- Web: </w:t>
      </w:r>
      <w:hyperlink r:id="rId7" w:history="1">
        <w:r>
          <w:rPr>
            <w:color w:val="blue"/>
          </w:rPr>
          <w:t xml:space="preserve">https://viaje.mt/eoot</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Delft,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Oriente donde se sitúa el Palacio Real. Tarde libre para pasear por sus calles, compras o tomar el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Tesoros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Espantilde;a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drsquo;eaur, conocida como ldquo;La fuente reflectante más grande del mundordquo;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BURDEOS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tiempo libre para realizar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Instagram desde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 rio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Secretos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París Bohemio.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Londres histórico: Museo Británico + Crucero por el Támesis + London Eye.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Leyendas del Reino: Castillo de Windsor + Stonhenge + Eton.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Magia Medieval en los canales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DíA12 BRUSELAS - DELFT  -  LA HAYA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Holanda, breve recorrido panorámico y a continuación hacia La Haya, capital administrativa, con breve parada para conocer los edificios que contienen distintos organismos del gobierno holandés. Traslado a ámsterdam y tiempo para el tour opcional de crucero por los canales.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Crucero por los canales iluminados de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city tour a la ciudad más bella y romántica de Europa llamada ldquo;La Venecia del Norterdquo;, llena de coloridas casas, canales y puentes donde se combina la belleza y la cultura. Podremos visitar un centro de los talleres de tallado de diamantes, admirar su arquitectura barroca del siglo XVI y XVII, entre los que destaca el antiguo Ayuntamiento y Nieuwe Kerk. Tiempo libre para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a Marken y Volendam.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  -  AMéRICA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$ 1540</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03/04/2025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ÁMSTERDAM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-Precios indicados en USD, pagaderos en Moneda Nacional al tipo de cambio del día.- El precio de menor se considera entre 2 años cumplidos hasta antes de cumplir 11 años y aplica solo compartiendo habitación con 2 adultos. La habitación lleva una cama supletoria (rollaway bed)- Los precios indicados en este itinerario son de carácter informativo y deben ser confirmados para realizar su reservación ya que están sujetos a modificaciones sin previo aviso.- Itinerario sujeto a cambio, de acuerdo a su fecha de salida.- El máximo número de habitaciones triples a confirmar en este itinerario es de 2.- Los tours opcionales operaran con un mínimo de 15 pasajeros.- 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CC1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C59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BA9F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o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2025-01-07T11:54:15-06:00</dcterms:created>
  <dcterms:modified xsi:type="dcterms:W3CDTF">2025-01-07T11:54:15-06:00</dcterms:modified>
</cp:coreProperties>
</file>

<file path=docProps/custom.xml><?xml version="1.0" encoding="utf-8"?>
<Properties xmlns="http://schemas.openxmlformats.org/officeDocument/2006/custom-properties" xmlns:vt="http://schemas.openxmlformats.org/officeDocument/2006/docPropsVTypes"/>
</file>