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Vuelo desde Los Ángeles</w:t>
      </w:r>
    </w:p>
    <w:p>
      <w:pPr>
        <w:jc w:val="start"/>
      </w:pPr>
      <w:r>
        <w:rPr>
          <w:rFonts w:ascii="Arial" w:hAnsi="Arial" w:eastAsia="Arial" w:cs="Arial"/>
          <w:sz w:val="22.5"/>
          <w:szCs w:val="22.5"/>
          <w:b w:val="1"/>
          <w:bCs w:val="1"/>
        </w:rPr>
        <w:t xml:space="preserve">MT-20238  </w:t>
      </w:r>
      <w:r>
        <w:rPr>
          <w:rFonts w:ascii="Arial" w:hAnsi="Arial" w:eastAsia="Arial" w:cs="Arial"/>
          <w:sz w:val="22.5"/>
          <w:szCs w:val="22.5"/>
        </w:rPr>
        <w:t xml:space="preserve">- Web: </w:t>
      </w:r>
      <w:hyperlink r:id="rId7" w:history="1">
        <w:r>
          <w:rPr>
            <w:color w:val="blue"/>
          </w:rPr>
          <w:t xml:space="preserve">https://viaje.mt/gzpg</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LOS ANGELES - ESTAMBUL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Cita en el Aeropuerto Internacional de Los Ángeles para abordar vuelo con destino a Estambul. Noche a bordo.</w:t>
      </w:r>
    </w:p>
    <w:p>
      <w:pPr>
        <w:jc w:val="start"/>
      </w:pPr>
      <w:r>
        <w:rPr>
          <w:rFonts w:ascii="Var(--bs-body-font-family)" w:hAnsi="Var(--bs-body-font-family)" w:eastAsia="Var(--bs-body-font-family)" w:cs="Var(--bs-body-font-family)"/>
          <w:color w:val="var(--bs-body-color)"/>
          <w:sz w:val="18"/>
          <w:szCs w:val="18"/>
          <w:b w:val="1"/>
          <w:bCs w:val="1"/>
        </w:rPr>
        <w:t xml:space="preserve">DÍA 02. ESTAMBUL</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Llegada, recepción en el aeropuerto y traslado al hotel. Alojamiento.</w:t>
      </w:r>
    </w:p>
    <w:p>
      <w:pPr>
        <w:jc w:val="start"/>
      </w:pPr>
      <w:r>
        <w:rPr>
          <w:rFonts w:ascii="Var(--bs-body-font-family)" w:hAnsi="Var(--bs-body-font-family)" w:eastAsia="Var(--bs-body-font-family)" w:cs="Var(--bs-body-font-family)"/>
          <w:color w:val="var(--bs-body-color)"/>
          <w:sz w:val="18"/>
          <w:szCs w:val="18"/>
          <w:b w:val="1"/>
          <w:bCs w:val="1"/>
        </w:rPr>
        <w:t xml:space="preserve">DÍA 03. ESTAMBUL</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Alojamiento.</w:t>
      </w:r>
    </w:p>
    <w:p>
      <w:pPr>
        <w:jc w:val="start"/>
      </w:pPr>
      <w:r>
        <w:rPr>
          <w:rFonts w:ascii="Var(--bs-body-font-family)" w:hAnsi="Var(--bs-body-font-family)" w:eastAsia="Var(--bs-body-font-family)" w:cs="Var(--bs-body-font-family)"/>
          <w:color w:val="var(--bs-body-color)"/>
          <w:sz w:val="18"/>
          <w:szCs w:val="18"/>
          <w:b w:val="0"/>
          <w:bCs w:val="0"/>
        </w:rPr>
        <w:t xml:space="preserve"> </w:t>
      </w:r>
    </w:p>
    <w:p>
      <w:pPr>
        <w:jc w:val="start"/>
      </w:pPr>
      <w:r>
        <w:rPr>
          <w:rFonts w:ascii="Var(--bs-body-font-family)" w:hAnsi="Var(--bs-body-font-family)" w:eastAsia="Var(--bs-body-font-family)" w:cs="Var(--bs-body-font-family)"/>
          <w:color w:val="var(--bs-body-color)"/>
          <w:sz w:val="18"/>
          <w:szCs w:val="18"/>
          <w:b w:val="0"/>
          <w:bCs w:val="0"/>
        </w:rPr>
        <w:t xml:space="preserve">Posibilidad de tomar la excursión opcional guiada (no incluida – con costo adicional) con almuerzo en un restaurante de comida típica “TOUR POR EL BÓSFORO”.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start"/>
      </w:pPr>
      <w:r>
        <w:rPr>
          <w:rFonts w:ascii="Var(--bs-body-font-family)" w:hAnsi="Var(--bs-body-font-family)" w:eastAsia="Var(--bs-body-font-family)" w:cs="Var(--bs-body-font-family)"/>
          <w:color w:val="var(--bs-body-color)"/>
          <w:sz w:val="18"/>
          <w:szCs w:val="18"/>
          <w:b w:val="1"/>
          <w:bCs w:val="1"/>
        </w:rPr>
        <w:t xml:space="preserve">DÍA 04. ESTAMBUL</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Alojamiento.</w:t>
      </w:r>
    </w:p>
    <w:p>
      <w:pPr>
        <w:jc w:val="start"/>
      </w:pPr>
      <w:r>
        <w:rPr>
          <w:rFonts w:ascii="Var(--bs-body-font-family)" w:hAnsi="Var(--bs-body-font-family)" w:eastAsia="Var(--bs-body-font-family)" w:cs="Var(--bs-body-font-family)"/>
          <w:color w:val="var(--bs-body-color)"/>
          <w:sz w:val="18"/>
          <w:szCs w:val="18"/>
          <w:b w:val="0"/>
          <w:bCs w:val="0"/>
        </w:rPr>
        <w:t xml:space="preserve"> </w:t>
      </w:r>
    </w:p>
    <w:p>
      <w:pPr>
        <w:jc w:val="start"/>
      </w:pPr>
      <w:r>
        <w:rPr>
          <w:rFonts w:ascii="Var(--bs-body-font-family)" w:hAnsi="Var(--bs-body-font-family)" w:eastAsia="Var(--bs-body-font-family)" w:cs="Var(--bs-body-font-family)"/>
          <w:color w:val="var(--bs-body-color)"/>
          <w:sz w:val="18"/>
          <w:szCs w:val="18"/>
          <w:b w:val="0"/>
          <w:bCs w:val="0"/>
        </w:rPr>
        <w:t xml:space="preserve">Posibilidad de tomar la excursión opcional guiada (no incluida – con costo adicional)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jc w:val="start"/>
      </w:pPr>
      <w:r>
        <w:rPr>
          <w:rFonts w:ascii="Var(--bs-body-font-family)" w:hAnsi="Var(--bs-body-font-family)" w:eastAsia="Var(--bs-body-font-family)" w:cs="Var(--bs-body-font-family)"/>
          <w:color w:val="var(--bs-body-color)"/>
          <w:sz w:val="18"/>
          <w:szCs w:val="18"/>
          <w:b w:val="1"/>
          <w:bCs w:val="1"/>
        </w:rPr>
        <w:t xml:space="preserve">DÍA 05. ESTAMBUL 🚌 ANKARA 🚌 CAPADOCIA</w:t>
      </w:r>
    </w:p>
    <w:p>
      <w:pPr>
        <w:jc w:val="start"/>
      </w:pPr>
      <w:r>
        <w:rPr>
          <w:rFonts w:ascii="Var(--bs-body-font-family)" w:hAnsi="Var(--bs-body-font-family)" w:eastAsia="Var(--bs-body-font-family)" w:cs="Var(--bs-body-font-family)"/>
          <w:color w:val="var(--bs-body-color)"/>
          <w:sz w:val="18"/>
          <w:szCs w:val="18"/>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start"/>
      </w:pPr>
      <w:r>
        <w:rPr>
          <w:rFonts w:ascii="Var(--bs-body-font-family)" w:hAnsi="Var(--bs-body-font-family)" w:eastAsia="Var(--bs-body-font-family)" w:cs="Var(--bs-body-font-family)"/>
          <w:color w:val="var(--bs-body-color)"/>
          <w:sz w:val="18"/>
          <w:szCs w:val="18"/>
          <w:b w:val="1"/>
          <w:bCs w:val="1"/>
        </w:rPr>
        <w:t xml:space="preserve">DÍA 06. CAPADOCIA</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start"/>
      </w:pPr>
      <w:r>
        <w:rPr>
          <w:rFonts w:ascii="Var(--bs-body-font-family)" w:hAnsi="Var(--bs-body-font-family)" w:eastAsia="Var(--bs-body-font-family)" w:cs="Var(--bs-body-font-family)"/>
          <w:color w:val="var(--bs-body-color)"/>
          <w:sz w:val="18"/>
          <w:szCs w:val="18"/>
          <w:b w:val="0"/>
          <w:bCs w:val="0"/>
        </w:rPr>
        <w:t xml:space="preserve"> </w:t>
      </w:r>
    </w:p>
    <w:p>
      <w:pPr>
        <w:jc w:val="start"/>
      </w:pPr>
      <w:r>
        <w:rPr>
          <w:rFonts w:ascii="Var(--bs-body-font-family)" w:hAnsi="Var(--bs-body-font-family)" w:eastAsia="Var(--bs-body-font-family)" w:cs="Var(--bs-body-font-family)"/>
          <w:color w:val="var(--bs-body-color)"/>
          <w:sz w:val="18"/>
          <w:szCs w:val="18"/>
          <w:b w:val="0"/>
          <w:bCs w:val="0"/>
        </w:rPr>
        <w:t xml:space="preserve">Sugerimos realizar las siguientes excursiones opcionales (no incluidas – con costo adicional):</w:t>
      </w:r>
    </w:p>
    <w:p>
      <w:pPr>
        <w:jc w:val="start"/>
      </w:pPr>
      <w:r>
        <w:rPr>
          <w:rFonts w:ascii="Var(--bs-body-font-family)" w:hAnsi="Var(--bs-body-font-family)" w:eastAsia="Var(--bs-body-font-family)" w:cs="Var(--bs-body-font-family)"/>
          <w:color w:val="var(--bs-body-color)"/>
          <w:sz w:val="18"/>
          <w:szCs w:val="18"/>
          <w:b w:val="0"/>
          <w:bCs w:val="0"/>
        </w:rPr>
        <w:t xml:space="preserve"> </w:t>
      </w:r>
    </w:p>
    <w:p>
      <w:pPr>
        <w:jc w:val="start"/>
      </w:pPr>
      <w:r>
        <w:rPr>
          <w:rFonts w:ascii="Var(--bs-body-font-family)" w:hAnsi="Var(--bs-body-font-family)" w:eastAsia="Var(--bs-body-font-family)" w:cs="Var(--bs-body-font-family)"/>
          <w:color w:val="var(--bs-body-color)"/>
          <w:sz w:val="18"/>
          <w:szCs w:val="18"/>
          <w:b w:val="0"/>
          <w:bCs w:val="0"/>
        </w:rPr>
        <w:t xml:space="preserve">•Paseo en Globo al amanecer para admirar uno de los paisajes más lindos de la tierra.</w:t>
      </w:r>
    </w:p>
    <w:p>
      <w:pPr>
        <w:jc w:val="start"/>
      </w:pPr>
      <w:r>
        <w:rPr>
          <w:rFonts w:ascii="Var(--bs-body-font-family)" w:hAnsi="Var(--bs-body-font-family)" w:eastAsia="Var(--bs-body-font-family)" w:cs="Var(--bs-body-font-family)"/>
          <w:color w:val="var(--bs-body-color)"/>
          <w:sz w:val="18"/>
          <w:szCs w:val="18"/>
          <w:b w:val="0"/>
          <w:bCs w:val="0"/>
        </w:rPr>
        <w:t xml:space="preserve"> </w:t>
      </w:r>
    </w:p>
    <w:p>
      <w:pPr>
        <w:jc w:val="start"/>
      </w:pPr>
      <w:r>
        <w:rPr>
          <w:rFonts w:ascii="Var(--bs-body-font-family)" w:hAnsi="Var(--bs-body-font-family)" w:eastAsia="Var(--bs-body-font-family)" w:cs="Var(--bs-body-font-family)"/>
          <w:color w:val="var(--bs-body-color)"/>
          <w:sz w:val="18"/>
          <w:szCs w:val="18"/>
          <w:b w:val="0"/>
          <w:bCs w:val="0"/>
        </w:rPr>
        <w:t xml:space="preserve">•Safari 4x4 por la bellísima región de Capadocia.</w:t>
      </w:r>
    </w:p>
    <w:p>
      <w:pPr>
        <w:jc w:val="start"/>
      </w:pPr>
      <w:r>
        <w:rPr>
          <w:rFonts w:ascii="Var(--bs-body-font-family)" w:hAnsi="Var(--bs-body-font-family)" w:eastAsia="Var(--bs-body-font-family)" w:cs="Var(--bs-body-font-family)"/>
          <w:color w:val="var(--bs-body-color)"/>
          <w:b w:val="1"/>
          <w:bCs w:val="1"/>
        </w:rPr>
        <w:t xml:space="preserve">DÍA 07. CAPADOCIA</w:t>
      </w:r>
    </w:p>
    <w:p>
      <w:pPr>
        <w:jc w:val="start"/>
      </w:pPr>
      <w:r>
        <w:rPr>
          <w:rFonts w:ascii="Var(--bs-body-font-family)" w:hAnsi="Var(--bs-body-font-family)" w:eastAsia="Var(--bs-body-font-family)" w:cs="Var(--bs-body-font-family)"/>
          <w:color w:val="var(--bs-body-color)"/>
          <w:sz w:val="21.599999999999997868371792719699442386627197265625"/>
          <w:szCs w:val="21.59999999999999786837179271969944238662719726562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Dia libre. Cena y alojamiento.</w:t>
      </w:r>
    </w:p>
    <w:p>
      <w:pPr>
        <w:jc w:val="start"/>
      </w:pPr>
      <w:r>
        <w:rPr>
          <w:rFonts w:ascii="Var(--bs-body-font-family)" w:hAnsi="Var(--bs-body-font-family)" w:eastAsia="Var(--bs-body-font-family)" w:cs="Var(--bs-body-font-family)"/>
          <w:color w:val="var(--bs-body-color)"/>
          <w:sz w:val="18"/>
          <w:szCs w:val="18"/>
          <w:b w:val="0"/>
          <w:bCs w:val="0"/>
        </w:rPr>
        <w:t xml:space="preserve"> </w:t>
      </w:r>
    </w:p>
    <w:p>
      <w:pPr>
        <w:jc w:val="start"/>
      </w:pPr>
      <w:r>
        <w:rPr>
          <w:rFonts w:ascii="Var(--bs-body-font-family)" w:hAnsi="Var(--bs-body-font-family)" w:eastAsia="Var(--bs-body-font-family)" w:cs="Var(--bs-body-font-family)"/>
          <w:color w:val="var(--bs-body-color)"/>
          <w:sz w:val="18"/>
          <w:szCs w:val="18"/>
          <w:b w:val="0"/>
          <w:bCs w:val="0"/>
        </w:rPr>
        <w:t xml:space="preserve">Posibilidad de tomar la excursión opcional guiada (no incluida – con costo adicional) COLORES DE OTOÑO EN CAPADOCIA: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start"/>
      </w:pPr>
      <w:r>
        <w:rPr>
          <w:rFonts w:ascii="Var(--bs-body-font-family)" w:hAnsi="Var(--bs-body-font-family)" w:eastAsia="Var(--bs-body-font-family)" w:cs="Var(--bs-body-font-family)"/>
          <w:color w:val="var(--bs-body-color)"/>
          <w:sz w:val="18"/>
          <w:szCs w:val="18"/>
          <w:b w:val="1"/>
          <w:bCs w:val="1"/>
        </w:rPr>
        <w:t xml:space="preserve">DÍA 08. CAPADOCIA 🚌 PAMUKKALE</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start"/>
      </w:pPr>
      <w:r>
        <w:rPr>
          <w:rFonts w:ascii="Var(--bs-body-font-family)" w:hAnsi="Var(--bs-body-font-family)" w:eastAsia="Var(--bs-body-font-family)" w:cs="Var(--bs-body-font-family)"/>
          <w:color w:val="var(--bs-body-color)"/>
          <w:sz w:val="18"/>
          <w:szCs w:val="18"/>
          <w:b w:val="1"/>
          <w:bCs w:val="1"/>
        </w:rPr>
        <w:t xml:space="preserve">DÍA 09. PAMUKKALE 🚌 SELCUK 🚌 KUSADASI*</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start"/>
      </w:pPr>
      <w:r>
        <w:rPr>
          <w:rFonts w:ascii="Var(--bs-body-font-family)" w:hAnsi="Var(--bs-body-font-family)" w:eastAsia="Var(--bs-body-font-family)" w:cs="Var(--bs-body-font-family)"/>
          <w:color w:val="var(--bs-body-color)"/>
          <w:sz w:val="18"/>
          <w:szCs w:val="18"/>
          <w:b w:val="0"/>
          <w:bCs w:val="0"/>
        </w:rPr>
        <w:t xml:space="preserve"> </w:t>
      </w:r>
    </w:p>
    <w:p>
      <w:pPr>
        <w:jc w:val="start"/>
      </w:pPr>
      <w:r>
        <w:rPr>
          <w:rFonts w:ascii="Var(--bs-body-font-family)" w:hAnsi="Var(--bs-body-font-family)" w:eastAsia="Var(--bs-body-font-family)" w:cs="Var(--bs-body-font-family)"/>
          <w:color w:val="var(--bs-body-color)"/>
          <w:b w:val="0"/>
          <w:bCs w:val="0"/>
        </w:rPr>
        <w:t xml:space="preserve">*El hospedaje podrá ser en Izmir o Kusadasi en algunas salidas. Sujeto a disponibilidad al momento de reservar.</w:t>
      </w:r>
    </w:p>
    <w:p>
      <w:pPr>
        <w:jc w:val="start"/>
      </w:pPr>
      <w:r>
        <w:rPr>
          <w:rFonts w:ascii="Var(--bs-body-font-family)" w:hAnsi="Var(--bs-body-font-family)" w:eastAsia="Var(--bs-body-font-family)" w:cs="Var(--bs-body-font-family)"/>
          <w:color w:val="var(--bs-body-color)"/>
          <w:b w:val="1"/>
          <w:bCs w:val="1"/>
        </w:rPr>
        <w:t xml:space="preserve">DÍA 10. KUSADASI*</w:t>
      </w:r>
    </w:p>
    <w:p>
      <w:pPr>
        <w:jc w:val="start"/>
      </w:pPr>
      <w:r>
        <w:rPr>
          <w:rFonts w:ascii="Var(--bs-body-font-family)" w:hAnsi="Var(--bs-body-font-family)" w:eastAsia="Var(--bs-body-font-family)" w:cs="Var(--bs-body-font-family)"/>
          <w:color w:val="var(--bs-body-color)"/>
          <w:sz w:val="21.599999999999997868371792719699442386627197265625"/>
          <w:szCs w:val="21.59999999999999786837179271969944238662719726562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Cena y alojamiento.</w:t>
      </w:r>
    </w:p>
    <w:p>
      <w:pPr>
        <w:jc w:val="start"/>
      </w:pPr>
      <w:r>
        <w:rPr>
          <w:rFonts w:ascii="Var(--bs-body-font-family)" w:hAnsi="Var(--bs-body-font-family)" w:eastAsia="Var(--bs-body-font-family)" w:cs="Var(--bs-body-font-family)"/>
          <w:color w:val="var(--bs-body-color)"/>
          <w:sz w:val="18"/>
          <w:szCs w:val="18"/>
          <w:b w:val="0"/>
          <w:bCs w:val="0"/>
        </w:rPr>
        <w:t xml:space="preserve"> </w:t>
      </w:r>
    </w:p>
    <w:p>
      <w:pPr>
        <w:jc w:val="start"/>
      </w:pPr>
      <w:r>
        <w:rPr>
          <w:rFonts w:ascii="Var(--bs-body-font-family)" w:hAnsi="Var(--bs-body-font-family)" w:eastAsia="Var(--bs-body-font-family)" w:cs="Var(--bs-body-font-family)"/>
          <w:color w:val="var(--bs-body-color)"/>
          <w:sz w:val="18"/>
          <w:szCs w:val="18"/>
          <w:b w:val="0"/>
          <w:bCs w:val="0"/>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start"/>
      </w:pPr>
      <w:r>
        <w:rPr>
          <w:rFonts w:ascii="Var(--bs-body-font-family)" w:hAnsi="Var(--bs-body-font-family)" w:eastAsia="Var(--bs-body-font-family)" w:cs="Var(--bs-body-font-family)"/>
          <w:color w:val="var(--bs-body-color)"/>
          <w:sz w:val="18"/>
          <w:szCs w:val="18"/>
          <w:b w:val="1"/>
          <w:bCs w:val="1"/>
        </w:rPr>
        <w:t xml:space="preserve">DÍA 11. KUSADASI* 🚌 BURSA 🚌 ESTAMBUL</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start"/>
      </w:pPr>
      <w:r>
        <w:rPr>
          <w:rFonts w:ascii="Var(--bs-body-font-family)" w:hAnsi="Var(--bs-body-font-family)" w:eastAsia="Var(--bs-body-font-family)" w:cs="Var(--bs-body-font-family)"/>
          <w:color w:val="var(--bs-body-color)"/>
          <w:sz w:val="18"/>
          <w:szCs w:val="18"/>
          <w:b w:val="1"/>
          <w:bCs w:val="1"/>
        </w:rPr>
        <w:t xml:space="preserve">DÍA 12. ESTAMBUL ✈ LOS ÁNGELES</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A la hora indicada traslado al aeropuerto para abordar vuelo con destino a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Estambul – Los Ángeles,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8E8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EBE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p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2025-01-18T01:16:46-06:00</dcterms:created>
  <dcterms:modified xsi:type="dcterms:W3CDTF">2025-01-18T01:16:46-06:00</dcterms:modified>
</cp:coreProperties>
</file>

<file path=docProps/custom.xml><?xml version="1.0" encoding="utf-8"?>
<Properties xmlns="http://schemas.openxmlformats.org/officeDocument/2006/custom-properties" xmlns:vt="http://schemas.openxmlformats.org/officeDocument/2006/docPropsVTypes"/>
</file>