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con Islas Griegas en Crucero de 04 Noches desde San Diego</w:t>
      </w:r>
    </w:p>
    <w:p>
      <w:pPr>
        <w:jc w:val="start"/>
      </w:pPr>
      <w:r>
        <w:rPr>
          <w:rFonts w:ascii="Arial" w:hAnsi="Arial" w:eastAsia="Arial" w:cs="Arial"/>
          <w:sz w:val="22.5"/>
          <w:szCs w:val="22.5"/>
          <w:b w:val="1"/>
          <w:bCs w:val="1"/>
        </w:rPr>
        <w:t xml:space="preserve">MT-20260  </w:t>
      </w:r>
      <w:r>
        <w:rPr>
          <w:rFonts w:ascii="Arial" w:hAnsi="Arial" w:eastAsia="Arial" w:cs="Arial"/>
          <w:sz w:val="22.5"/>
          <w:szCs w:val="22.5"/>
        </w:rPr>
        <w:t xml:space="preserve">- Web: </w:t>
      </w:r>
      <w:hyperlink r:id="rId7" w:history="1">
        <w:r>
          <w:rPr>
            <w:color w:val="blue"/>
          </w:rPr>
          <w:t xml:space="preserve">https://viaje.mt/pcjlc</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058593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22</w:t>
            </w:r>
          </w:p>
          <w:p>
            <w:pPr>
              <w:jc w:val="start"/>
              <w:spacing w:before="0" w:after="0" w:line="24" w:lineRule="auto"/>
            </w:pPr>
          </w:p>
          <w:p>
            <w:pPr>
              <w:jc w:val="start"/>
            </w:pPr>
            <w:r>
              <w:rPr>
                <w:rFonts w:ascii="Arial" w:hAnsi="Arial" w:eastAsia="Arial" w:cs="Arial"/>
                <w:sz w:val="18"/>
                <w:szCs w:val="18"/>
              </w:rPr>
              <w:t xml:space="preserve">Septiembre: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Bursa, Kusadasi, Patmos, Pireo, Mykonos, Santorini, Rodas, Pamukkale, Selcuk, Capadocia, Ankara.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SAN DIEGO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de San Diego para abordar vuelo con destino a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LONDRES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Estambul.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 🚢 PATMOS 🚢 PIREOS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Kusadasi para abordar el crucero y realizar un recorrido por las islas griegas. Salida hacia Patmos a las 12:00hrs. Llegada a las 16:00hrs y tiempo libre. Conocida por los lugareños como la "isla del apocalipsis", Patmos es todo un enclave espiritual debido a las leyendas de San Juan. Sugerimos realizar la excursión opcional (con costo adicional) “MONASTERIO DE SAN JUAN - GRUTA DEL APOCALIPSIS”: La Sagrada Isla de Patmos se encuentra en el extremo noroeste de las Dodecaneso, entre las islas de Ikaria y Leros. Una isla de rara belleza que cautiva al visitante a primera vista, con su pintoresco puerto dominado por el imponente Monasterio de San Juan, situado en la colina de arriba. Saliendo del puerto de Skala, realizará un viaje al impresionante pueblo de Chora. El Monasterio de San Juan está situado entre casas blancas brillantes, formando un contraste sorprendente conu s oscura masa. El bendito Christodoulos, siervo de Cristo, construyó el monasterio en 1088. Tiene gruesas paredes altas coronadas alrededor con almenas y un total de ocho capillas. El patio está cubierto de guijarros y decorado con arcos a través de los cuales se pueden ver los frescos intrincadamente diseñados que adornan la entrada de la capilla. El museo alberga una magnífica colección de cálices, coronas y cruces enjoyados. Además, hay antiguos escritos que datan de 1073, íconos y pinturas religiosas, incluido un El Greco original. Muchos objetos de la biblioteca, que desafortunadamente no está abierta al público, también se pueden ver en el museo. El recorrido continúa con una visita a la Gruta de San Juan, que toma la forma de un monasterio del siglo XVII construido alrededor de la cueva donde San Juan vivió durante dos años (95-97 d.C.) durante sus escritos del Apocalipsis. En el interior se puede ver la piedra que se dice que usó como almohada. Después de este memorable recorrido, embarcarás en el autobús para emprender el corto viaje de regreso al puerto. Salida hacia Pireos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PIREOS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Pireos a las 07:00hrs, la capital encantada de Grecia. Tiempo libre. Sugerimos realizar la excursión opcional (con costo adicional) “CITY TOUR Y ACRÓPOLIS”: Salida desde el puerto de El Pireo, llegamos al centro de Atenas después de un viaje de 20 minutos. Después de una pausa para tomar fotos desde nuestro autobús en el Estadio Olímpico construido completamente de mármol blanco para los Juegos Olímpicos de 1896, pasamos por el Parlamento de Atenas, custodiado por los famosos Evzones. Continuamos nuestro recorrido panorámico admirando la Biblioteca Nacional, construida en estilo neoclásico, la Academia de Arte y la Universidad. En el símbolo de Atenas, la Acrópolis, admiraremos el Templo de Atenea Nike, el Erechtheion con sus formidables estatuas femeninas, la entrada al área monumental Propylaea, el Partenón, dedicado a la diosa Atenea - patrona de la ciudad - y el Odeón de Herodes Atticus con su extraordinaria acústica. Después de nuestro recorrido por la Acrópolis regresaremos al crucero con el autocar. Salida a las 12:00hrs hacia Mykonos. Llegada a las 20:00hrs, conocida popularmente como "La isla de los vientos", Mykonos alberga molinos de viento del sigo XVI que se han convertido en un auténtico icono de la isla.Tiempo libre. Sugerimos realizar la excursión opcional (con costo adicional) “TOUR A PIE POR LA CIUDAD DE MIKONOS”.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SANTORINI🚢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“PUEBLOS DE OIA”: Desembarcaremos en el puerto de Athinios con botes de apoyo y luego lo llevaremos al pueblo de Oia, donde verá casas blancas como la tiza, impecables y de estrechas callejuelas, puertas azules, sillas y contornos arquitectónicos, edificios en terrazas con arquitectura griega; como una pintura hecha para retratar exquisitamente el puro placer. Un romántico paseo por las escaleras y alrededor de las encantadoras casas de Oia, todas en armonía indefinible y presentando una variedad de innumerables colores, permanecerán en sus recuerdos para siempre. Regresamos al crucero con los botes auxiliares. 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RODAS🚢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Salimos del puerto de cruceros hacia el puerto de Mandraki, donde se erigió una de las siete maravillas del mundo, la estatua del Coloso de Rodas, y después de una pausa para tomar fotos desde el autobús, continuamos hacia el Monasterio Filerimos, que se encuentra en una colina sobre Ialyssos, a unos 10 km de la ciudad de Rodas. El monasterio está dedicado a la Virgen María la Fuente de la Vida y su arquitectura es muy diferente a la de los monasterios habituales en Grecia. Fue construido con piedra en estilo gótico, en el lugar de un antiguo monasterio bizantino. Después de un corto viaje en autobús, entramos en la Ciudad Vieja rodeada de murallas a través de la Puerta de Amboise, hacemos un recorrido detallado por el mejor palacio conservado de Europa, el Palacio del Gran Maestre de los Caballeros, donde vivían los Caballeros de Jerusalén y que está rodeado por las murallas más grandes de la época medieval y protegido hoy por la UNESCO. Después de un paseo por los antiguos pavimentos de la mundialmente famosa Calle de los Caballeros, pasaremos por el Hospital de los Caballeros, la Fuente de Hipócrates. Salida a las 17:00hrs de regreso para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del barco a Kusadasi a las 06:00hrs y desembarque.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LONDRES ✈ SAN DIEGO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la Ciudad de San Diego, vía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22  Septiembre: 26</w:t>
            </w:r>
          </w:p>
        </w:tc>
        <w:tc>
          <w:tcPr>
            <w:tcW w:w="5000" w:type="pct"/>
          </w:tcPr>
          <w:p>
            <w:pPr/>
            <w:r>
              <w:rPr>
                <w:rFonts w:ascii="Arial" w:hAnsi="Arial" w:eastAsia="Arial" w:cs="Arial"/>
                <w:color w:val="000000"/>
                <w:sz w:val="18"/>
                <w:szCs w:val="18"/>
              </w:rPr>
              <w:t xml:space="preserve">$ 199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Turquia</w:t>
            </w:r>
          </w:p>
        </w:tc>
      </w:tr>
      <w:tr>
        <w:trPr/>
        <w:tc>
          <w:tcPr>
            <w:tcW w:w="5000" w:type="pct"/>
          </w:tcPr>
          <w:p>
            <w:pPr/>
            <w:r>
              <w:rPr>
                <w:rFonts w:ascii="Arial" w:hAnsi="Arial" w:eastAsia="Arial" w:cs="Arial"/>
                <w:color w:val="000000"/>
                <w:sz w:val="18"/>
                <w:szCs w:val="18"/>
              </w:rPr>
              <w:t xml:space="preserve">Crucero Por Islas Griegas</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Grecia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San Diego – Estambul – San Diego, vía Europa en clase turista.</w:t>
      </w:r>
    </w:p>
    <w:p>
      <w:pPr>
        <w:jc w:val="start"/>
      </w:pPr>
      <w:r>
        <w:rPr>
          <w:rFonts w:ascii="Arial" w:hAnsi="Arial" w:eastAsia="Arial" w:cs="Arial"/>
          <w:sz w:val="18"/>
          <w:szCs w:val="18"/>
        </w:rPr>
        <w:t xml:space="preserve">  ● 5 noches de alojamiento en Estambul.</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crucero por las Islas Griegas.</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Capadocia.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Impuesto hotelero en Turquía en hoteles de mayor categoría: 25 USD por persona (Se paga directo en destino)</w:t>
      </w:r>
    </w:p>
    <w:p>
      <w:pPr>
        <w:jc w:val="start"/>
      </w:pPr>
      <w:r>
        <w:rPr>
          <w:rFonts w:ascii="Arial" w:hAnsi="Arial" w:eastAsia="Arial" w:cs="Arial"/>
          <w:sz w:val="18"/>
          <w:szCs w:val="18"/>
        </w:rPr>
        <w:t xml:space="preserve">  ● Impuesto hotelero en Turquía en hoteles de lujo: 65 USD por persona (Se paga directo en destino)</w:t>
      </w:r>
    </w:p>
    <w:p>
      <w:pPr>
        <w:jc w:val="start"/>
      </w:pPr>
      <w:r>
        <w:rPr>
          <w:rFonts w:ascii="Arial" w:hAnsi="Arial" w:eastAsia="Arial" w:cs="Arial"/>
          <w:sz w:val="18"/>
          <w:szCs w:val="18"/>
        </w:rPr>
        <w:t xml:space="preserve">  ● Impuesto hotelero en hoteles cueva en Capadocia: 6 USD adicionales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Visados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​​​​​​​​​​​​​​Tasa de servicio abordo del crucero</w:t>
      </w:r>
    </w:p>
    <w:p>
      <w:pPr>
        <w:jc w:val="start"/>
      </w:pPr>
      <w:r>
        <w:rPr>
          <w:rFonts w:ascii="Arial" w:hAnsi="Arial" w:eastAsia="Arial" w:cs="Arial"/>
          <w:sz w:val="18"/>
          <w:szCs w:val="18"/>
        </w:rPr>
        <w:t xml:space="preserve">  ● Adultos: 5 euros al dia por persona (Se paga directamente en destino)</w:t>
      </w:r>
    </w:p>
    <w:p>
      <w:pPr>
        <w:jc w:val="start"/>
      </w:pPr>
      <w:r>
        <w:rPr>
          <w:rFonts w:ascii="Arial" w:hAnsi="Arial" w:eastAsia="Arial" w:cs="Arial"/>
          <w:sz w:val="18"/>
          <w:szCs w:val="18"/>
        </w:rPr>
        <w:t xml:space="preserve">  ● Menores (0 a 19 años): 3 euros al dia por persona (Se paga directamente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62FE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29D5C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cjl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2025-04-22T14:00:35-06:00</dcterms:created>
  <dcterms:modified xsi:type="dcterms:W3CDTF">2025-04-22T14:00:35-06:00</dcterms:modified>
</cp:coreProperties>
</file>

<file path=docProps/custom.xml><?xml version="1.0" encoding="utf-8"?>
<Properties xmlns="http://schemas.openxmlformats.org/officeDocument/2006/custom-properties" xmlns:vt="http://schemas.openxmlformats.org/officeDocument/2006/docPropsVTypes"/>
</file>