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Puebla Zonas Arqueológicas</w:t>
      </w:r>
    </w:p>
    <w:p>
      <w:pPr>
        <w:jc w:val="start"/>
      </w:pPr>
      <w:r>
        <w:rPr>
          <w:rFonts w:ascii="Arial" w:hAnsi="Arial" w:eastAsia="Arial" w:cs="Arial"/>
          <w:sz w:val="22.5"/>
          <w:szCs w:val="22.5"/>
          <w:b w:val="1"/>
          <w:bCs w:val="1"/>
        </w:rPr>
        <w:t xml:space="preserve">MT-40206  </w:t>
      </w:r>
      <w:r>
        <w:rPr>
          <w:rFonts w:ascii="Arial" w:hAnsi="Arial" w:eastAsia="Arial" w:cs="Arial"/>
          <w:sz w:val="22.5"/>
          <w:szCs w:val="22.5"/>
        </w:rPr>
        <w:t xml:space="preserve">- Web: </w:t>
      </w:r>
      <w:hyperlink r:id="rId7" w:history="1">
        <w:r>
          <w:rPr>
            <w:color w:val="blue"/>
          </w:rPr>
          <w:t xml:space="preserve">https://viaje.mt/exd</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$6399 </w:t>
      </w:r>
      <w:r>
        <w:rPr>
          <w:rFonts w:ascii="Arial" w:hAnsi="Arial" w:eastAsia="Arial" w:cs="Arial"/>
          <w:sz w:val="25.5"/>
          <w:szCs w:val="25.5"/>
          <w:vertAlign w:val="superscript"/>
        </w:rPr>
        <w:t xml:space="preserve">MXN</w:t>
      </w:r>
      <w:r>
        <w:rPr>
          <w:rFonts w:ascii="Arial" w:hAnsi="Arial" w:eastAsia="Arial" w:cs="Arial"/>
          <w:sz w:val="33"/>
          <w:szCs w:val="33"/>
        </w:rPr>
        <w:t xml:space="preserve"> | CPL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Puebla, Cholula, Tonantzintla, Acatepec, Chautla, Val'Quirico.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MÉXICO – PUEBLA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Llegada a Puebla, punto de contacto central de Autobuses Puebla CAPU en la rampa principal de llegada. Nuestros representantes se encontrarán esperándolo 5 minutos antes de la llegada con una paleta con su nombre. Traslado a su hotel. Día libre para realizar sus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2.</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CITY TOUR PANORÁMICO – FUERTES DE LORETO Y GUADALUPE – TÚNELES DE XANENETLA – TELEFÉRICO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Comenzaremos nuestra visita por la bella ciudad de Puebla realizando un paseo panorámico para conocer los principales puntos del centro histórico y los fuertes de Loreto y Guadalupe, donde se desarrolló la batalla histórica del 5 de Mayo, tendremos la oportunidad de subirnos al teleférico, bellos paisajes de fotografía que podremos captar a través de nuestra mirada, mercados, plazuelas y lugares curiosos ubicaremos a través de este singular recorrido, la hora de llegada deberá ser antes de las 12:00 hrs. Adicionamos un recorrido especial por los túneles de Xanenetla, Historia, leyenda y mito reunidas en un mismo espacio a través de un circuito de 110 metros de longitud y 6 metros bajo la ciudad.</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CHOLULA – MUSEO DE SITIO – TÚNELES INTERIORES DE LA PIRÁMIDE – SANTUARIO DE LOS REMEDIOS – TONANZINTLA – ACATEPEC -ESTRELLA DE PUEBLA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En este recorrido tendremos la oportunidad de conocer una de las ciudades prehispánicas más antiguas del continente, lo que pareciera una montaña en realidad es la pirámide más grande del mundo en cuanto a su base, comenzaremos con el museo de sitio donde podremos obtener una perspectiva general de la cultura cholulteca, continuaremos el recorrido accediendo a los túneles interiores de la gran pirámide, al salir de los túneles recorreremos la zona arqueológica de la mano de un guía certificado, para finalizar la tarde visitaremos 2 iglesias impresionantes, San Francisco Acatepec y Santa María Tonanzintla dignas representantes del Barroco indígena, al finalizar la tarde recorreremos la nueva zona de la ciudad, Angelópolis y su imponente Estrella de Puebla desde donde observaremos una panorámica de la ciudad verdaderamente espectacular. Traslado al hotel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4.  PUEBLA – EX HACIENDA DE CHAUTLA – VAL QUIRICO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Una combinación perfecta, escenario de fotografía y un edificio único en su tipo fundada en el siglo XVI esta hacienda seria productora de Maíz, chile Poblano, Amaranto etc, con sus más de 10 mil hectáreas de propiedad, colindando con las faldas del parque nacional Izta-popo, hoy nos ofrece un centro de esparcimiento natural, acompáñanos en un recorrido único a conocer los manantiales y algunos lugares ocultos que esta propiedad nos mostrará, para finalizar la tarde conoceremos un lugar único en México, VALQUIRICO, Imagina que te encuentras en un Pueblito Europeo, en la toscana italiana, un lugar ideal para hacer una pausa y recorrer el lugar, para conocer sus tiendas exclusivas y restaurantes de cocina internacional, un lugar que te asombrara.</w:t>
      </w:r>
    </w:p>
    <w:p>
      <w:pPr>
        <w:jc w:val="both"/>
      </w:pPr>
      <w:r>
        <w:rPr>
          <w:rFonts w:ascii="Arial" w:hAnsi="Arial" w:eastAsia="Arial" w:cs="Arial"/>
          <w:sz w:val="19.199999999999999289457264239899814128875732421875"/>
          <w:szCs w:val="19.199999999999999289457264239899814128875732421875"/>
          <w:b w:val="1"/>
          <w:bCs w:val="1"/>
        </w:rPr>
        <w:t xml:space="preserve">DÍA 5.</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PUEBLA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Tiempo libre hasta su salida, a la hora indica traslado de su hotel a la terminal CAPU.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 SAN PEDRO</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$ 6,999</w:t>
            </w:r>
          </w:p>
        </w:tc>
        <w:tc>
          <w:tcPr>
            <w:tcW w:w="5000" w:type="pct"/>
          </w:tcPr>
          <w:p>
            <w:pPr/>
            <w:r>
              <w:rPr>
                <w:rFonts w:ascii="Arial" w:hAnsi="Arial" w:eastAsia="Arial" w:cs="Arial"/>
                <w:color w:val="000000"/>
                <w:sz w:val="18"/>
                <w:szCs w:val="18"/>
              </w:rPr>
              <w:t xml:space="preserve">$ 6,119</w:t>
            </w:r>
          </w:p>
        </w:tc>
        <w:tc>
          <w:tcPr>
            <w:tcW w:w="5000" w:type="pct"/>
          </w:tcPr>
          <w:p>
            <w:pPr/>
            <w:r>
              <w:rPr>
                <w:rFonts w:ascii="Arial" w:hAnsi="Arial" w:eastAsia="Arial" w:cs="Arial"/>
                <w:color w:val="000000"/>
                <w:sz w:val="18"/>
                <w:szCs w:val="18"/>
              </w:rPr>
              <w:t xml:space="preserve">$ 5,099</w:t>
            </w:r>
          </w:p>
        </w:tc>
      </w:tr>
    </w:tbl>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 Consultar suplementos de temporada alta (días festivos, puentes y vacaciones)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SAN PEDRO</w:t>
            </w:r>
          </w:p>
        </w:tc>
        <w:tc>
          <w:tcPr>
            <w:tcW w:w="5000" w:type="pct"/>
          </w:tcPr>
          <w:p>
            <w:pPr/>
            <w:r>
              <w:rPr>
                <w:rFonts w:ascii="Arial" w:hAnsi="Arial" w:eastAsia="Arial" w:cs="Arial"/>
                <w:color w:val="000000"/>
                <w:sz w:val="18"/>
                <w:szCs w:val="18"/>
              </w:rPr>
              <w:t xml:space="preserve">PUEBLA</w:t>
            </w:r>
          </w:p>
        </w:tc>
        <w:tc>
          <w:tcPr>
            <w:tcW w:w="5000" w:type="pct"/>
          </w:tcPr>
          <w:p>
            <w:pPr/>
            <w:r>
              <w:rPr>
                <w:rFonts w:ascii="Arial" w:hAnsi="Arial" w:eastAsia="Arial" w:cs="Arial"/>
                <w:color w:val="000000"/>
                <w:sz w:val="18"/>
                <w:szCs w:val="18"/>
              </w:rPr>
              <w:t xml:space="preserve">4 ESTELLAS</w:t>
            </w:r>
          </w:p>
        </w:tc>
        <w:tc>
          <w:tcPr>
            <w:tcW w:w="5000" w:type="pct"/>
          </w:tcPr>
          <w:p>
            <w:pPr/>
            <w:r>
              <w:rPr>
                <w:rFonts w:ascii="Arial" w:hAnsi="Arial" w:eastAsia="Arial" w:cs="Arial"/>
                <w:color w:val="000000"/>
                <w:sz w:val="18"/>
                <w:szCs w:val="18"/>
              </w:rPr>
              <w:t xml:space="preserve">MEXICO</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Transfer in – Tranfer Out</w:t>
      </w:r>
    </w:p>
    <w:p>
      <w:pPr>
        <w:jc w:val="start"/>
      </w:pPr>
      <w:r>
        <w:rPr>
          <w:rFonts w:ascii="Arial" w:hAnsi="Arial" w:eastAsia="Arial" w:cs="Arial"/>
          <w:sz w:val="18"/>
          <w:szCs w:val="18"/>
        </w:rPr>
        <w:t xml:space="preserve">  ● Tour panorámico Centro Histórico y Las Fuentes de Loreto y Guadalupe, túneles y nuevo teleférico en Puebla.</w:t>
      </w:r>
    </w:p>
    <w:p>
      <w:pPr>
        <w:jc w:val="start"/>
      </w:pPr>
      <w:r>
        <w:rPr>
          <w:rFonts w:ascii="Arial" w:hAnsi="Arial" w:eastAsia="Arial" w:cs="Arial"/>
          <w:sz w:val="18"/>
          <w:szCs w:val="18"/>
        </w:rPr>
        <w:t xml:space="preserve">  ● Tour Cholula milenaria con duración de 5 a 6 horas con transporte, seguro de viajero, guía certificado, entrada a la zona arqueológica y entrada a la estrella de puebla.</w:t>
      </w:r>
    </w:p>
    <w:p>
      <w:pPr>
        <w:jc w:val="start"/>
      </w:pPr>
      <w:r>
        <w:rPr>
          <w:rFonts w:ascii="Arial" w:hAnsi="Arial" w:eastAsia="Arial" w:cs="Arial"/>
          <w:sz w:val="18"/>
          <w:szCs w:val="18"/>
        </w:rPr>
        <w:t xml:space="preserve">  ● Tour Ex Hacienda de Chautla Y Val’quirico </w:t>
      </w:r>
    </w:p>
    <w:p>
      <w:pPr>
        <w:jc w:val="start"/>
      </w:pPr>
      <w:r>
        <w:rPr>
          <w:rFonts w:ascii="Arial" w:hAnsi="Arial" w:eastAsia="Arial" w:cs="Arial"/>
          <w:sz w:val="18"/>
          <w:szCs w:val="18"/>
        </w:rPr>
        <w:t xml:space="preserve">  ● 04 noches de alojamiento con desayuno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AUTOBÚS/ AVIÓN</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ESPECÍFICADO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both"/>
      </w:pPr>
      <w:r>
        <w:rPr>
          <w:rFonts w:ascii="Arial" w:hAnsi="Arial" w:eastAsia="Arial" w:cs="Arial"/>
          <w:sz w:val="18"/>
          <w:szCs w:val="18"/>
        </w:rPr>
        <w:t xml:space="preserve">– Los hoteles considerados se ubican en una categoría de 3* y 4*. Todos los hoteles ofrecen desayunos incluidos. Para el día de llegada es necesario estar en el lobby del hotel correspondiente a las 11:00am.</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C14E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EF796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xd"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2025-01-31T01:51:10-06:00</dcterms:created>
  <dcterms:modified xsi:type="dcterms:W3CDTF">2025-01-31T01:51:10-06:00</dcterms:modified>
</cp:coreProperties>
</file>

<file path=docProps/custom.xml><?xml version="1.0" encoding="utf-8"?>
<Properties xmlns="http://schemas.openxmlformats.org/officeDocument/2006/custom-properties" xmlns:vt="http://schemas.openxmlformats.org/officeDocument/2006/docPropsVTypes"/>
</file>