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del Sureste en Tren Maya</w:t>
      </w:r>
    </w:p>
    <w:p>
      <w:pPr>
        <w:jc w:val="start"/>
      </w:pPr>
      <w:r>
        <w:rPr>
          <w:rFonts w:ascii="Arial" w:hAnsi="Arial" w:eastAsia="Arial" w:cs="Arial"/>
          <w:sz w:val="22.5"/>
          <w:szCs w:val="22.5"/>
          <w:b w:val="1"/>
          <w:bCs w:val="1"/>
        </w:rPr>
        <w:t xml:space="preserve">MT-40494  </w:t>
      </w:r>
      <w:r>
        <w:rPr>
          <w:rFonts w:ascii="Arial" w:hAnsi="Arial" w:eastAsia="Arial" w:cs="Arial"/>
          <w:sz w:val="22.5"/>
          <w:szCs w:val="22.5"/>
        </w:rPr>
        <w:t xml:space="preserve">- Web: </w:t>
      </w:r>
      <w:hyperlink r:id="rId7" w:history="1">
        <w:r>
          <w:rPr>
            <w:color w:val="blue"/>
          </w:rPr>
          <w:t xml:space="preserve">https://viaje.mt/ewngw</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$24469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(Sujeto a disponibilidad del Tren)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Tuxtla Gutierrez, Cañón del Sumidero, Chiapa de Corzo, San Cristóbal de las Casas, Cascada del Chiflón, Lagos de Montebello, Agua Azul, Misol Ha, Palenque, Campeche, Mérida, Chichén Itzá, Xcajúm, Izamal, Celestún.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TUXTLA GUTIÉRREZ – CAÑÓN DEL SUMIDERO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CHIAPA DE CORZO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Tuxtla Gutiérrez. Bienvenida en el aeropuerto de Tuxtla Gutiérrez. (Servicio inicia a las 10:30hrs.) Iniciaremos con un recorrido en lancha por el imponente Cañón del Sumidero, navegando entre sus majestuosas paredes naturales. Después, visitaremos el encantador pueblo mágico de Chiapa de Corzo, conocido por su historia y tradiciones. Por la tarde, partiremos hacia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*Menores de un año no podrán realizar el recorrido en lancha.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CASCADA DE CHIFLÓN – LAGOS DE MONTEBELLO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del hotel para comenzar nuestro recorrido. Visitaremos la majestuosa Cascada El Chiflón, con su espectacular caída de agua de más de 120 metros. Continuaremos hacia los multicolores Lagos de Montebello, rodeados de exuberante vegetación y tonalidades únicas. Regreso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Box Lunch. Muy temprano tendremos cita en el lobby del hotel (03:30 AM) donde nos reuniremos para tomar nuestro camino y visitar las espectaculares Cascadas de Agua Azul, donde podrás refrescarte y recorrer sus senderos. Después visitaremos la cascada Misol-Há, con su cortina de agua de 30 metros. Por último, exploraremos la Zona Arqueológica de Palenque, rodeada de selva y llena de historia maya.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PALENQUE – CAMPECHE TREN MAYA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Por la mañana, abordaremos el Tren Maya con destino a Campeche, un viaje que nos llevará desde la exuberante selva chiapaneca hasta la histórica ciudad amurallada del Golfo de México. (Recorrido de 4 horas 24 minutos aprox. 6 paradas) Al llegar, tendremos tiempo libre para recorrer sus coloridas calles, disfrutar del malecón o relajarte en tu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CAMPECHE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exploraremos el centro histórico de Campeche, una ciudad amurallada llena de historia, coloridas fachadas y fortalezas que protegían la región de los piratas. Recorreremos sus calles adoquinadas, visitaremos sus fuertes y conoceremos más sobre su pasado colonial y su importancia en el comercio del Golfo.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CAMPECHE – EDZNÁ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zona arqueológica de Edzná, un antiguo centro maya con más de 200 estructuras, entre templos y palacios.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TREN MAYA CAMPECHE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abordaremos el Tren Maya con destino a Mérida, disfrutando del paisaje de la península en el recorrido. (Recorrido de 2 horas 8 minutos aprox, 5 paradas). Al llegar, tendrás tiempo libre para comenzar a descubrir la capital yucateca, famosa por su arquitectura colonial, su vibrante ambiente cultural y su exquisita gastronomía. 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MÉRIDA – CHICHÉN ITZÁ – XCAJÚM – IZAMAL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mundialmente famosa Zona Arqueológica de Chichén Itzá, la ciudad maya más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visitaremos el hermoso cenote Xcajúm, conocido por sus aguas turquesa rodeadas de vegetación. Finalmente, nos dirigiremos al pueblo mágico de Izamal, famoso por sus edificios de color amarillo vibrante. Incluye comida sin bebidas).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Celestún podrá ser reemplazado por el tour que el operador tenga disponible.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MÉRIDA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 aventura llega a su fin hasta la hora de su traslado al aeropuerto.</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$ 24,469</w:t>
            </w:r>
          </w:p>
        </w:tc>
        <w:tc>
          <w:tcPr>
            <w:tcW w:w="5000" w:type="pct"/>
          </w:tcPr>
          <w:p>
            <w:pPr/>
            <w:r>
              <w:rPr>
                <w:rFonts w:ascii="Arial" w:hAnsi="Arial" w:eastAsia="Arial" w:cs="Arial"/>
                <w:color w:val="000000"/>
                <w:sz w:val="18"/>
                <w:szCs w:val="18"/>
              </w:rPr>
              <w:t xml:space="preserve">$ 25,159</w:t>
            </w:r>
          </w:p>
        </w:tc>
        <w:tc>
          <w:tcPr>
            <w:tcW w:w="5000" w:type="pct"/>
          </w:tcPr>
          <w:p>
            <w:pPr/>
            <w:r>
              <w:rPr>
                <w:rFonts w:ascii="Arial" w:hAnsi="Arial" w:eastAsia="Arial" w:cs="Arial"/>
                <w:color w:val="000000"/>
                <w:sz w:val="18"/>
                <w:szCs w:val="18"/>
              </w:rPr>
              <w:t xml:space="preserve">$ 26,499</w:t>
            </w:r>
          </w:p>
        </w:tc>
        <w:tc>
          <w:tcPr>
            <w:tcW w:w="5000" w:type="pct"/>
          </w:tcPr>
          <w:p>
            <w:pPr/>
            <w:r>
              <w:rPr>
                <w:rFonts w:ascii="Arial" w:hAnsi="Arial" w:eastAsia="Arial" w:cs="Arial"/>
                <w:color w:val="000000"/>
                <w:sz w:val="18"/>
                <w:szCs w:val="18"/>
              </w:rPr>
              <w:t xml:space="preserve">$ 33,899</w:t>
            </w:r>
          </w:p>
        </w:tc>
        <w:tc>
          <w:tcPr>
            <w:tcW w:w="5000" w:type="pct"/>
          </w:tcPr>
          <w:p>
            <w:pPr/>
            <w:r>
              <w:rPr>
                <w:rFonts w:ascii="Arial" w:hAnsi="Arial" w:eastAsia="Arial" w:cs="Arial"/>
                <w:color w:val="000000"/>
                <w:sz w:val="18"/>
                <w:szCs w:val="18"/>
              </w:rPr>
              <w:t xml:space="preserve">$ 19,399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con su ejecutivo suplemento por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Mansión Del Valle O Mukúl Na Suites O Similar Dr.</w:t>
            </w:r>
          </w:p>
        </w:tc>
        <w:tc>
          <w:tcPr>
            <w:tcW w:w="5000" w:type="pct"/>
          </w:tcPr>
          <w:p>
            <w:pPr/>
            <w:r>
              <w:rPr>
                <w:rFonts w:ascii="Arial" w:hAnsi="Arial" w:eastAsia="Arial" w:cs="Arial"/>
                <w:color w:val="000000"/>
                <w:sz w:val="18"/>
                <w:szCs w:val="18"/>
              </w:rPr>
              <w:t xml:space="preserve">San Cristobal De Las Casas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Tulijá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Plaza Colonial O Similar</w:t>
            </w:r>
          </w:p>
        </w:tc>
        <w:tc>
          <w:tcPr>
            <w:tcW w:w="5000" w:type="pct"/>
          </w:tcPr>
          <w:p>
            <w:pPr/>
            <w:r>
              <w:rPr>
                <w:rFonts w:ascii="Arial" w:hAnsi="Arial" w:eastAsia="Arial" w:cs="Arial"/>
                <w:color w:val="000000"/>
                <w:sz w:val="18"/>
                <w:szCs w:val="18"/>
              </w:rPr>
              <w:t xml:space="preserve">Campeche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 // MID-MEX en clase Turista</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Traslados estación-hotel-estación. </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atractivos turísticos mencionados en el itinerario en Campeche.</w:t>
      </w:r>
    </w:p>
    <w:p>
      <w:pPr>
        <w:jc w:val="start"/>
      </w:pPr>
      <w:r>
        <w:rPr>
          <w:rFonts w:ascii="Arial" w:hAnsi="Arial" w:eastAsia="Arial" w:cs="Arial"/>
          <w:sz w:val="18"/>
          <w:szCs w:val="18"/>
        </w:rPr>
        <w:t xml:space="preserve">  ● Ticket de Tren Maya Palenque - San Francisco Campeche y San Francisco Campeche - Mérida Teya en categoría turista. </w:t>
      </w:r>
    </w:p>
    <w:p>
      <w:pPr>
        <w:jc w:val="start"/>
      </w:pPr>
      <w:r>
        <w:rPr>
          <w:rFonts w:ascii="Arial" w:hAnsi="Arial" w:eastAsia="Arial" w:cs="Arial"/>
          <w:sz w:val="18"/>
          <w:szCs w:val="18"/>
        </w:rPr>
        <w:t xml:space="preserve">  ● Hoteles categoría 4 estrellas.</w:t>
      </w:r>
    </w:p>
    <w:p>
      <w:pPr>
        <w:jc w:val="start"/>
      </w:pPr>
      <w:r>
        <w:rPr>
          <w:rFonts w:ascii="Arial" w:hAnsi="Arial" w:eastAsia="Arial" w:cs="Arial"/>
          <w:sz w:val="18"/>
          <w:szCs w:val="18"/>
        </w:rPr>
        <w:t xml:space="preserve">  ● Desayunos tipo americano. En salidas antes de las 07:00 hrs. el box lunch/desayuno está sujeto a disponibilidad del hotel. No aplica reembolso.</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 </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los paquetes Tren Maya que inicien en Tuxtla Gutiérrez el horario de llegada debe ser antes de las 10:00 hrs. </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Este programa opera con mínimo de 2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MUY IMPORTANTES</w:t>
      </w:r>
    </w:p>
    <w:p>
      <w:pPr>
        <w:jc w:val="start"/>
      </w:pPr>
      <w:r>
        <w:rPr>
          <w:rFonts w:ascii="Arial" w:hAnsi="Arial" w:eastAsia="Arial" w:cs="Arial"/>
          <w:sz w:val="18"/>
          <w:szCs w:val="18"/>
        </w:rPr>
        <w:t xml:space="preserve">Tarifas sujetas a disponibilidad y cambio sin previo aviso al momento de la confirmación.</w:t>
      </w:r>
    </w:p>
    <w:p>
      <w:pPr>
        <w:jc w:val="start"/>
      </w:pPr>
      <w:r>
        <w:rPr>
          <w:rFonts w:ascii="Arial" w:hAnsi="Arial" w:eastAsia="Arial" w:cs="Arial"/>
          <w:sz w:val="18"/>
          <w:szCs w:val="18"/>
        </w:rPr>
        <w:t xml:space="preserve">Los impuestos están sujetos a cambio sin previo aviso, hasta el momento de la emisión del boleto.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AVISO DE RESPONSABILIDAD TREN MAYA</w:t>
      </w:r>
    </w:p>
    <w:p>
      <w:pPr>
        <w:jc w:val="start"/>
      </w:pPr>
      <w:r>
        <w:rPr>
          <w:rFonts w:ascii="Arial" w:hAnsi="Arial" w:eastAsia="Arial" w:cs="Arial"/>
          <w:sz w:val="18"/>
          <w:szCs w:val="18"/>
        </w:rPr>
        <w:t xml:space="preserve">Se recomienda viajar con 10 kg. de equipaje, en caso de mayor volumen, deberán notificarlo previamente a La Operadora, ya que se debe notificar a la Guardia de Tren Maya para que autoricen el ingreso del equipaje, en caso contrario no nos hacemos responsables por problemas con su equipaje o pérdida del tramo de tren.</w:t>
      </w:r>
    </w:p>
    <w:p>
      <w:pPr>
        <w:jc w:val="start"/>
      </w:pPr>
      <w:r>
        <w:rPr>
          <w:rFonts w:ascii="Arial" w:hAnsi="Arial" w:eastAsia="Arial" w:cs="Arial"/>
          <w:sz w:val="18"/>
          <w:szCs w:val="18"/>
        </w:rPr>
        <w:t xml:space="preserve">El servicio de Tren Maya es únicamente responsabilidad de la empresa que ejecuta este servicio por lo que, en caso de cancelaciones, retrasos o cualquier otra situación que altere el itinerario o comprometa la comodidad o viaje del pasajero, La Operadora NO se hace responsable ni procederá con ningún tipo de reembolso o compensación, así también, Tren Maya es responsable al 100% de mover a los pasajeros al destino final contemplado según el tramo de tren por los medios de transporte que estos consideren adecuados o que estén a su disposición sin que esto repercuta de ninguna manera en una mala reseña hacia La Operadora. </w:t>
      </w:r>
    </w:p>
    <w:p>
      <w:pPr>
        <w:jc w:val="start"/>
      </w:pPr>
      <w:r>
        <w:rPr>
          <w:rFonts w:ascii="Arial" w:hAnsi="Arial" w:eastAsia="Arial" w:cs="Arial"/>
          <w:sz w:val="18"/>
          <w:szCs w:val="18"/>
        </w:rPr>
        <w:t xml:space="preserve">La Operadora NO se hace responsable en caso de afectaciones climatológicas, logísticas, sociales, etc. en los tramos de Tren que impidan realizar el trayecto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3A92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071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wng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2025-04-15T13:53:42-06:00</dcterms:created>
  <dcterms:modified xsi:type="dcterms:W3CDTF">2025-04-15T13:53:42-06:00</dcterms:modified>
</cp:coreProperties>
</file>

<file path=docProps/custom.xml><?xml version="1.0" encoding="utf-8"?>
<Properties xmlns="http://schemas.openxmlformats.org/officeDocument/2006/custom-properties" xmlns:vt="http://schemas.openxmlformats.org/officeDocument/2006/docPropsVTypes"/>
</file>