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Vancouver</w:t>
      </w:r>
    </w:p>
    <w:p>
      <w:pPr>
        <w:jc w:val="start"/>
      </w:pPr>
      <w:r>
        <w:rPr>
          <w:rFonts w:ascii="Arial" w:hAnsi="Arial" w:eastAsia="Arial" w:cs="Arial"/>
          <w:sz w:val="22.5"/>
          <w:szCs w:val="22.5"/>
          <w:b w:val="1"/>
          <w:bCs w:val="1"/>
        </w:rPr>
        <w:t xml:space="preserve">MT-41537  </w:t>
      </w:r>
      <w:r>
        <w:rPr>
          <w:rFonts w:ascii="Arial" w:hAnsi="Arial" w:eastAsia="Arial" w:cs="Arial"/>
          <w:sz w:val="22.5"/>
          <w:szCs w:val="22.5"/>
        </w:rPr>
        <w:t xml:space="preserve">- Web: </w:t>
      </w:r>
      <w:hyperlink r:id="rId7" w:history="1">
        <w:r>
          <w:rPr>
            <w:color w:val="blue"/>
          </w:rPr>
          <w:t xml:space="preserve">https://viaje.mt/dlvd</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$699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15,  22</w:t>
            </w:r>
          </w:p>
          <w:p>
            <w:pPr>
              <w:jc w:val="start"/>
              <w:spacing w:before="0" w:after="0" w:line="24" w:lineRule="auto"/>
            </w:pPr>
          </w:p>
          <w:p>
            <w:pPr>
              <w:jc w:val="start"/>
            </w:pPr>
            <w:r>
              <w:rPr>
                <w:rFonts w:ascii="Arial" w:hAnsi="Arial" w:eastAsia="Arial" w:cs="Arial"/>
                <w:sz w:val="18"/>
                <w:szCs w:val="18"/>
              </w:rPr>
              <w:t xml:space="preserve">Julio: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3 horas antes de su salida en el aeropuerto internacional de la ciudad de México para tomar el vuelo con destino a Vancouver. Llegada,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Tour de Ciudad de Vancouver (Incluido). Comenzamos el tour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Burrard. Entraremos a Granville Island con su artesanía local y el ambiente marinero en el pequeño puerto deportivo.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Se recomienda de manera opcional el Tour Norte de Vancouver (opcional)  disfrutando de una experiencia única cuando atraviesen el puente colgante, Capilano Suspensión Bridge,  con su vista impresionante vista al cañón, y el teleférico que nos llevará a la cima de Grouse Mountain. Cruzando el famoso Puente Lions Gate llegamos a Vancouver Norte. En la primera parada pueden disfrutar de una experiencia única cuando atraviesen uno de los puentes colgantes de peatones más largo del mundo, el Capilano Suspensión Bridge, con su impresionante vista al cañón. Dentro del parque también se encuentran los Tree Tops y el Cliff Walk. Los árboles del área de Capilano, pinos Douglas y Hemlock, así como los cedros rojos son centenarios y rebasan los 70 metros de altura.  ¿Quién no ha oído hablar del salmón canadiense? En el Río Capilano existe un criadero de salmones, donde se podrá apreciar una muestra de las distintas variedades de salmón de la región y una detallada explicación de su curiosa trayectoria desde que nacen hasta que regresan a su lugar de origen para desovar. A continuación, tomaremos el teleférico a la cima de Grouse Mountain. Las pistas de esquí en el invierno se convierten en praderas verdes en el verano. Desde allí, a 1000 m de altura se puede admirar la vista panorámica de la ciudad. En la cima de la montaña se puede visitar el santuario de los osos grizzli (solo en verano). Se trata de un proyecto que ha iniciado el Gobierno de Canadá para lograr la integración de los osos huérfanos al medio ambiente, sin que éstos representen un peligro para las comunidades. En el Chalet de Grouse Mountain se puede disfrutar de varias películas (dependiendo del horario).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Recomendamos Tour de Victoria (No Incluido).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Butchart (incluido), los jardines más famosos de América por su variedad increíble de flores y árboles. Continuaremos hacia el centro de la ciudad, donde tendremos tiempo libre para visitar opcionalmente el Museo Real de la Columbia Británica (opcional) con sus exhibiciones dedicadas a la historia de la provincia y las comunidades indígenas. El Hotel Fairmont Empress, frente a la bahía, es el edificio más fotografiado en Victoria, y no hay que olvidar el paseo por Government Street con tiendas originales mostrando sus productos de origen británico.  Al final de la tarde regreso a Vancouver vía ferry (incluido). Posibilidad de volver a Vancouver en hidroavión (opcional / traslado de la terminal de hidroaviones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Recomendamos Tour de Whistler (No Incluido). Saliendo de Vancouver nos adentraremos en una de las carreteras más reconocidas por su espectacularidad: Sea to Sky Highway. Haremos la primera parada en las imponentes cascadas Shannon, que, con sus 333 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Tiempo libre para disfrutar de la villa. Por la tarde regreso a Vancouver.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McArthurGlen Designer Outlet Vancouver Airport, donde les entregará su Pasaporte de la Moda, con el cual recibirá un 10% de descuento extra en tiendas seleccionadas en el día de su visita. A solo 30 minutos del centro de Vancouver, este hermoso centro de compras al estilo de una villa europea cuenta con instalaciones al aire libre, con hermosas plazas, arte público, calles adoquinadas y bulevares arbolados. El centro cuenta con todo lo que necesita, desde marcas de lujo como Armani, Hugo Boss, Coach y Polo Ralph Lauren, a marcas de moda urbana-casual como Gap, Levi’s, Banana Republic y J. Crew, hay suficiente variedad como para satisfacer a los más adictos a las compras. ¡Consiga entre el 30% y el 70% de descuento en muchas de las tiendas! Disfrute de impresionantes descuentos en las más codiciadas marcas de diseño. A la hora coordinada, traslado al aeropuerto de Vancouver para tomar el vuelo de regreso a casa.</w:t>
      </w:r>
    </w:p>
    <w:p>
      <w:pPr>
        <w:jc w:val="both"/>
      </w:pPr>
      <w:r>
        <w:rPr>
          <w:rFonts w:ascii="Arial" w:hAnsi="Arial" w:eastAsia="Arial" w:cs="Arial"/>
          <w:sz w:val="18"/>
          <w:szCs w:val="18"/>
        </w:rPr>
        <w:t xml:space="preserve">*El orden de las visitas puede modificarse*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rPr>
        <w:t xml:space="preserve">no hay tabla</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15</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Abril: 15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Abril: 22</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Sandman City Express</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18/11/2025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viaje redondo México – Vancouver – México</w:t>
      </w:r>
    </w:p>
    <w:p>
      <w:pPr>
        <w:jc w:val="start"/>
      </w:pPr>
      <w:r>
        <w:rPr>
          <w:rFonts w:ascii="Arial" w:hAnsi="Arial" w:eastAsia="Arial" w:cs="Arial"/>
          <w:sz w:val="18"/>
          <w:szCs w:val="18"/>
        </w:rPr>
        <w:t xml:space="preserve">  ● Traslado de llegada y salida el día de inicio y fin del programa.</w:t>
      </w:r>
    </w:p>
    <w:p>
      <w:pPr>
        <w:jc w:val="start"/>
      </w:pPr>
      <w:r>
        <w:rPr>
          <w:rFonts w:ascii="Arial" w:hAnsi="Arial" w:eastAsia="Arial" w:cs="Arial"/>
          <w:sz w:val="18"/>
          <w:szCs w:val="18"/>
        </w:rPr>
        <w:t xml:space="preserve">  ● 05 noches de alojamiento</w:t>
      </w:r>
    </w:p>
    <w:p>
      <w:pPr>
        <w:jc w:val="start"/>
      </w:pPr>
      <w:r>
        <w:rPr>
          <w:rFonts w:ascii="Arial" w:hAnsi="Arial" w:eastAsia="Arial" w:cs="Arial"/>
          <w:sz w:val="18"/>
          <w:szCs w:val="18"/>
        </w:rPr>
        <w:t xml:space="preserve">  ● Tour panorámico de ciudad de Vancouver </w:t>
      </w:r>
    </w:p>
    <w:p>
      <w:pPr>
        <w:jc w:val="start"/>
      </w:pPr>
      <w:r>
        <w:rPr>
          <w:rFonts w:ascii="Arial" w:hAnsi="Arial" w:eastAsia="Arial" w:cs="Arial"/>
          <w:sz w:val="18"/>
          <w:szCs w:val="18"/>
        </w:rPr>
        <w:t xml:space="preserve">  ● Transporte con chófer-guía de habla hispana.</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No incluye comidas (Desayuno, comida, cena)</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de ingreso a 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El orden de las visitas y tours opcionales puede variar.</w:t>
      </w:r>
    </w:p>
    <w:p>
      <w:pPr>
        <w:jc w:val="start"/>
      </w:pPr>
      <w:r>
        <w:rPr>
          <w:rFonts w:ascii="Arial" w:hAnsi="Arial" w:eastAsia="Arial" w:cs="Arial"/>
          <w:sz w:val="18"/>
          <w:szCs w:val="18"/>
        </w:rPr>
        <w:t xml:space="preserve">Consultar mínimo de pasajeros para excursiones opcionales</w:t>
      </w:r>
    </w:p>
    <w:p>
      <w:pPr>
        <w:jc w:val="start"/>
      </w:pPr>
      <w:r>
        <w:rPr>
          <w:rFonts w:ascii="Arial" w:hAnsi="Arial" w:eastAsia="Arial" w:cs="Arial"/>
          <w:sz w:val="18"/>
          <w:szCs w:val="18"/>
        </w:rPr>
        <w:t xml:space="preserve">Durante el recorrido terrestre, está permitida 1 maleta por pasajero.</w:t>
      </w:r>
    </w:p>
    <w:p>
      <w:pPr>
        <w:jc w:val="start"/>
      </w:pPr>
      <w:r>
        <w:rPr>
          <w:rFonts w:ascii="Arial" w:hAnsi="Arial" w:eastAsia="Arial" w:cs="Arial"/>
          <w:sz w:val="18"/>
          <w:szCs w:val="18"/>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8"/>
          <w:szCs w:val="18"/>
        </w:rPr>
        <w:t xml:space="preserve">Asientos: El sistema de grupos realiza la preasignación de asientos de manera automática y el número asignado a cada pasajero.</w:t>
      </w:r>
    </w:p>
    <w:p>
      <w:pPr>
        <w:jc w:val="start"/>
      </w:pPr>
      <w:r>
        <w:rPr>
          <w:rFonts w:ascii="Arial" w:hAnsi="Arial" w:eastAsia="Arial" w:cs="Arial"/>
          <w:sz w:val="18"/>
          <w:szCs w:val="18"/>
        </w:rPr>
        <w:t xml:space="preserve">No Show: De no tomar su vuelo de salida en automático se cancela el vuelo de regreso.</w:t>
      </w:r>
    </w:p>
    <w:p>
      <w:pPr>
        <w:jc w:val="start"/>
      </w:pPr>
      <w:r>
        <w:rPr>
          <w:rFonts w:ascii="Arial" w:hAnsi="Arial" w:eastAsia="Arial" w:cs="Arial"/>
          <w:sz w:val="18"/>
          <w:szCs w:val="18"/>
        </w:rPr>
        <w:t xml:space="preserve">Para confirmar espacios se requieren datos completos y correctos (nombres, F. nacimiento, pasaportes vigentes).</w:t>
      </w:r>
    </w:p>
    <w:p>
      <w:pPr>
        <w:jc w:val="start"/>
      </w:pPr>
      <w:r>
        <w:rPr>
          <w:rFonts w:ascii="Arial" w:hAnsi="Arial" w:eastAsia="Arial" w:cs="Arial"/>
          <w:sz w:val="18"/>
          <w:szCs w:val="18"/>
        </w:rPr>
        <w:t xml:space="preserve">Por causas de fuerza mayor el itinerario podra sufrir alguna modificacion o cambio, se confirma a la entrega de documentos.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Las habitaciones CPL están limitadas a 2 por salida, antes de confirmar consultar disponibilidad.</w:t>
      </w:r>
    </w:p>
    <w:p>
      <w:pPr>
        <w:jc w:val="start"/>
      </w:pPr>
      <w:r>
        <w:rPr>
          <w:rFonts w:ascii="Arial" w:hAnsi="Arial" w:eastAsia="Arial" w:cs="Arial"/>
          <w:sz w:val="18"/>
          <w:szCs w:val="18"/>
        </w:rPr>
        <w:t xml:space="preserve">Máximo 4 persona por habitación entre adultos y menores.</w:t>
      </w:r>
    </w:p>
    <w:p>
      <w:pPr>
        <w:jc w:val="start"/>
      </w:pPr>
      <w:r>
        <w:rPr>
          <w:rFonts w:ascii="Arial" w:hAnsi="Arial" w:eastAsia="Arial" w:cs="Arial"/>
          <w:sz w:val="18"/>
          <w:szCs w:val="18"/>
        </w:rPr>
        <w:t xml:space="preserve">La tarifa de Menor aplica de 2-10 Años, cuando comparte habitación con 2 adultos.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8"/>
          <w:szCs w:val="18"/>
        </w:rPr>
        <w:t xml:space="preserve">Hoteles previstos o similares, pueden sufrir modificaciones al momento de confirmar</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5DF56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9C2C8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7F075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lv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2025-02-07T16:56:26-06:00</dcterms:created>
  <dcterms:modified xsi:type="dcterms:W3CDTF">2025-02-07T16:56:26-06:00</dcterms:modified>
</cp:coreProperties>
</file>

<file path=docProps/custom.xml><?xml version="1.0" encoding="utf-8"?>
<Properties xmlns="http://schemas.openxmlformats.org/officeDocument/2006/custom-properties" xmlns:vt="http://schemas.openxmlformats.org/officeDocument/2006/docPropsVTypes"/>
</file>