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con Puntarenas</w:t>
      </w:r>
    </w:p>
    <w:p>
      <w:pPr>
        <w:jc w:val="start"/>
      </w:pPr>
      <w:r>
        <w:rPr>
          <w:rFonts w:ascii="Arial" w:hAnsi="Arial" w:eastAsia="Arial" w:cs="Arial"/>
          <w:sz w:val="22.5"/>
          <w:szCs w:val="22.5"/>
          <w:b w:val="1"/>
          <w:bCs w:val="1"/>
        </w:rPr>
        <w:t xml:space="preserve">MT-50014  </w:t>
      </w:r>
      <w:r>
        <w:rPr>
          <w:rFonts w:ascii="Arial" w:hAnsi="Arial" w:eastAsia="Arial" w:cs="Arial"/>
          <w:sz w:val="22.5"/>
          <w:szCs w:val="22.5"/>
        </w:rPr>
        <w:t xml:space="preserve">- Web: </w:t>
      </w:r>
      <w:hyperlink r:id="rId7" w:history="1">
        <w:r>
          <w:rPr>
            <w:color w:val="blue"/>
          </w:rPr>
          <w:t xml:space="preserve">https://viaje.mt/pJxr7</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Puntarenas.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con broche de oro, una excelente cena será servida,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PUNTARENAS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provincia de Puntarenas, la cual es una zona costera de hermosas playas y gran biodiversidad. Sus islas a lo largo de toda su zona marítima, han sido convertidas en refugios de vida silvestre, reservas biológicas y parques nacionales. Es una de las regiones turísticas más significativas del país, por su abundante riqueza natural como lo son islas, ensenadas, playas y tesoros naturales de gran belleza. Alojamiento en Puntarenas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canopy, tours, cabalgatas, visitas a jardines botánicos, clases de surf o simplemente relajarse en la piscina del hotel. Alojamiento Puntarenas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ARENAS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Jose.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se realizará el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07 Ene al 30 Abril Cat 3* // 07 Enero al 15 Abril Cat 4*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$ 838</w:t>
            </w:r>
          </w:p>
        </w:tc>
      </w:t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01 Mayo al 30 de Noviembre Cat 3* // Del 16 de Abril al 30 de Noviembre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$ 2,368</w:t>
            </w:r>
          </w:p>
        </w:tc>
        <w:tc>
          <w:tcPr>
            <w:tcW w:w="5000" w:type="pct"/>
          </w:tcPr>
          <w:p>
            <w:pPr/>
            <w:r>
              <w:rPr>
                <w:rFonts w:ascii="Arial" w:hAnsi="Arial" w:eastAsia="Arial" w:cs="Arial"/>
                <w:color w:val="000000"/>
                <w:sz w:val="18"/>
                <w:szCs w:val="18"/>
              </w:rPr>
              <w:t xml:space="preserve">$ 838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Radisson</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ó similar con desayunos.</w:t>
      </w:r>
    </w:p>
    <w:p>
      <w:pPr>
        <w:jc w:val="start"/>
      </w:pPr>
      <w:r>
        <w:rPr>
          <w:rFonts w:ascii="Arial" w:hAnsi="Arial" w:eastAsia="Arial" w:cs="Arial"/>
          <w:sz w:val="18"/>
          <w:szCs w:val="18"/>
        </w:rPr>
        <w:t xml:space="preserve">  ● 02 noches de alojamiento en Arenal en el hotel elegido o similar con desayunos.</w:t>
      </w:r>
    </w:p>
    <w:p>
      <w:pPr>
        <w:jc w:val="start"/>
      </w:pPr>
      <w:r>
        <w:rPr>
          <w:rFonts w:ascii="Arial" w:hAnsi="Arial" w:eastAsia="Arial" w:cs="Arial"/>
          <w:sz w:val="18"/>
          <w:szCs w:val="18"/>
        </w:rPr>
        <w:t xml:space="preserve">  ● 01 noche de alojamiento en Monteverde en el hotel elegido con desayunos.</w:t>
      </w:r>
    </w:p>
    <w:p>
      <w:pPr>
        <w:jc w:val="start"/>
      </w:pPr>
      <w:r>
        <w:rPr>
          <w:rFonts w:ascii="Arial" w:hAnsi="Arial" w:eastAsia="Arial" w:cs="Arial"/>
          <w:sz w:val="18"/>
          <w:szCs w:val="18"/>
        </w:rPr>
        <w:t xml:space="preserve">  ● 02 noches de alojamiento en Punta Arenas en el hotel elegido o similar en Plan Todo Incluido.</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406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505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5B747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Jxr7"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2025-09-15T18:39:23-06:00</dcterms:created>
  <dcterms:modified xsi:type="dcterms:W3CDTF">2025-09-15T18:39:23-06:00</dcterms:modified>
</cp:coreProperties>
</file>

<file path=docProps/custom.xml><?xml version="1.0" encoding="utf-8"?>
<Properties xmlns="http://schemas.openxmlformats.org/officeDocument/2006/custom-properties" xmlns:vt="http://schemas.openxmlformats.org/officeDocument/2006/docPropsVTypes"/>
</file>