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Cruce de Lagos y Brasil Irresistible</w:t>
      </w:r>
    </w:p>
    <w:p>
      <w:pPr>
        <w:jc w:val="start"/>
      </w:pPr>
      <w:r>
        <w:rPr>
          <w:rFonts w:ascii="Arial" w:hAnsi="Arial" w:eastAsia="Arial" w:cs="Arial"/>
          <w:sz w:val="22.5"/>
          <w:szCs w:val="22.5"/>
          <w:b w:val="1"/>
          <w:bCs w:val="1"/>
        </w:rPr>
        <w:t xml:space="preserve">MT-52029  </w:t>
      </w:r>
      <w:r>
        <w:rPr>
          <w:rFonts w:ascii="Arial" w:hAnsi="Arial" w:eastAsia="Arial" w:cs="Arial"/>
          <w:sz w:val="22.5"/>
          <w:szCs w:val="22.5"/>
        </w:rPr>
        <w:t xml:space="preserve">- Web: </w:t>
      </w:r>
      <w:hyperlink r:id="rId7" w:history="1">
        <w:r>
          <w:rPr>
            <w:color w:val="blue"/>
          </w:rPr>
          <w:t xml:space="preserve">https://viaje.mt/dub</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$3298 </w:t>
      </w:r>
      <w:r>
        <w:rPr>
          <w:rFonts w:ascii="Arial" w:hAnsi="Arial" w:eastAsia="Arial" w:cs="Arial"/>
          <w:sz w:val="25.5"/>
          <w:szCs w:val="25.5"/>
          <w:vertAlign w:val="superscript"/>
        </w:rPr>
        <w:t xml:space="preserve">USD</w:t>
      </w:r>
      <w:r>
        <w:rPr>
          <w:rFonts w:ascii="Arial" w:hAnsi="Arial" w:eastAsia="Arial" w:cs="Arial"/>
          <w:sz w:val="33"/>
          <w:szCs w:val="33"/>
        </w:rPr>
        <w:t xml:space="preserve"> | DBL + 659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 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Varas, Bariloche, Buenos Aires, Iguazú, Río de Janeiro.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de la Ciudad de México para abordar el vuelo con destino a Río de Janeiro,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con el vuelo a Río de Janeiro. Llegada, recepción y traslado al hotel.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RÍO DE JANEIRO – IGUAZÚ – Cataratas Brasileñas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Iguazú. Llegada al aeropuerto y traslado al hotel. 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 –– Cruce de Lagos – PUERTO VARAS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Bariloche para recorrer el Cruce Andino, es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PUERTO VARAS – Lago Llanquihue y Frutillar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en Puerto Varas para recorrer Llanquihue y Frutillar, hermosas ciudades del sur de Chile que destacan tanto por su arquitectura e influencia alemanas como por sus maravillosos paisajes. Comenzaremos en Llanquihue, lugar famoso por sus cecinas y por ser parte de la antigua Ruta de Los Colonos, y allí visitaremos el Monumento a los Colonos Alemanes. Nos dirigiremos luego a Frutillar, una linda ciudad con reminiscencias de Bavaria, de donde proceden sus primeros habitantes, y pasearemos alrededor de sus bellas casas antiguas de estilo alemán. Iremos a la costanera donde podremos observar el Teatro del Lago, lugar en el que se llevan a cabo anualmente las famosas “Semanas Musicales de Frutillar”; el diseño arquitectónico de la fachada del teatro emula a los galpones con revestimientos de tejuelas propios de la arquitectura de la zona levantados por los inmigrantes alemanes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 PUERTO VARAS – PUERTO MONTT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en autobús al aeropuerto de Puerto Montt para tomar el vuelo con destino a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$ 3,238</w:t>
            </w:r>
          </w:p>
        </w:tc>
        <w:tc>
          <w:tcPr>
            <w:tcW w:w="5000" w:type="pct"/>
          </w:tcPr>
          <w:p>
            <w:pPr/>
            <w:r>
              <w:rPr>
                <w:rFonts w:ascii="Arial" w:hAnsi="Arial" w:eastAsia="Arial" w:cs="Arial"/>
                <w:color w:val="000000"/>
                <w:sz w:val="18"/>
                <w:szCs w:val="18"/>
              </w:rPr>
              <w:t xml:space="preserve">$ 3,298</w:t>
            </w:r>
          </w:p>
        </w:tc>
        <w:tc>
          <w:tcPr>
            <w:tcW w:w="5000" w:type="pct"/>
          </w:tcPr>
          <w:p>
            <w:pPr/>
            <w:r>
              <w:rPr>
                <w:rFonts w:ascii="Arial" w:hAnsi="Arial" w:eastAsia="Arial" w:cs="Arial"/>
                <w:color w:val="000000"/>
                <w:sz w:val="18"/>
                <w:szCs w:val="18"/>
              </w:rPr>
              <w:t xml:space="preserve">$ 4,828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$ 3,678</w:t>
            </w:r>
          </w:p>
        </w:tc>
        <w:tc>
          <w:tcPr>
            <w:tcW w:w="5000" w:type="pct"/>
          </w:tcPr>
          <w:p>
            <w:pPr/>
            <w:r>
              <w:rPr>
                <w:rFonts w:ascii="Arial" w:hAnsi="Arial" w:eastAsia="Arial" w:cs="Arial"/>
                <w:color w:val="000000"/>
                <w:sz w:val="18"/>
                <w:szCs w:val="18"/>
              </w:rPr>
              <w:t xml:space="preserve">$ 3,748</w:t>
            </w:r>
          </w:p>
        </w:tc>
        <w:tc>
          <w:tcPr>
            <w:tcW w:w="5000" w:type="pct"/>
          </w:tcPr>
          <w:p>
            <w:pPr/>
            <w:r>
              <w:rPr>
                <w:rFonts w:ascii="Arial" w:hAnsi="Arial" w:eastAsia="Arial" w:cs="Arial"/>
                <w:color w:val="000000"/>
                <w:sz w:val="18"/>
                <w:szCs w:val="18"/>
              </w:rPr>
              <w:t xml:space="preserve">$ 5,438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$ 4,278</w:t>
            </w:r>
          </w:p>
        </w:tc>
        <w:tc>
          <w:tcPr>
            <w:tcW w:w="5000" w:type="pct"/>
          </w:tcPr>
          <w:p>
            <w:pPr/>
            <w:r>
              <w:rPr>
                <w:rFonts w:ascii="Arial" w:hAnsi="Arial" w:eastAsia="Arial" w:cs="Arial"/>
                <w:color w:val="000000"/>
                <w:sz w:val="18"/>
                <w:szCs w:val="18"/>
              </w:rPr>
              <w:t xml:space="preserve">$ 6,698</w:t>
            </w:r>
          </w:p>
        </w:tc>
      </w:tr>
    </w:tbl>
    <w:p>
      <w:pPr>
        <w:jc w:val="start"/>
      </w:pPr>
    </w:p>
    <w:p>
      <w:pPr>
        <w:jc w:val="start"/>
      </w:pPr>
    </w:p>
    <w:p>
      <w:pPr>
        <w:jc w:val="start"/>
      </w:pPr>
      <w:r>
        <w:rPr>
          <w:rFonts w:ascii="Arial" w:hAnsi="Arial" w:eastAsia="Arial" w:cs="Arial"/>
          <w:color w:val="000000"/>
          <w:sz w:val="18"/>
          <w:szCs w:val="18"/>
          <w:b w:val="1"/>
          <w:bCs w:val="1"/>
        </w:rPr>
        <w:t xml:space="preserve">IMPUESTOS Y ENTRADAS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$ 659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bl>
    <w:p>
      <w:pPr>
        <w:jc w:val="start"/>
      </w:pPr>
      <w:r>
        <w:rPr>
          <w:rFonts w:ascii="Arial" w:hAnsi="Arial" w:eastAsia="Arial" w:cs="Arial"/>
          <w:color w:val="000000"/>
          <w:sz w:val="18"/>
          <w:szCs w:val="18"/>
        </w:rPr>
        <w:t xml:space="preserve">– Precios por persona en dólares– Precios no aplican en eventos especiales, carnaval, semana santa, pascua, navidad y año nuevo.– Los precios cambian constantemente, así que te sugerimos la verificación de estos, y no utilizar este documento como definitivo.–</w:t>
      </w:r>
      <w:r>
        <w:rPr>
          <w:rFonts w:ascii="Arial" w:hAnsi="Arial" w:eastAsia="Arial" w:cs="Arial"/>
          <w:color w:val="000000"/>
          <w:sz w:val="18"/>
          <w:szCs w:val="18"/>
        </w:rPr>
        <w:t xml:space="preserve">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Park Inn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Cabañas Del Lago</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Rio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Radisson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Iguazú // Puerto Montt – Santiago – México.</w:t>
      </w:r>
    </w:p>
    <w:p>
      <w:pPr>
        <w:jc w:val="start"/>
      </w:pPr>
      <w:r>
        <w:rPr>
          <w:rFonts w:ascii="Arial" w:hAnsi="Arial" w:eastAsia="Arial" w:cs="Arial"/>
          <w:sz w:val="18"/>
          <w:szCs w:val="18"/>
        </w:rPr>
        <w:t xml:space="preserve">  ● Boleto de avión Iguazú – Buenos Aires – Bariloche con AR.</w:t>
      </w:r>
    </w:p>
    <w:p>
      <w:pPr>
        <w:jc w:val="start"/>
      </w:pPr>
      <w:r>
        <w:rPr>
          <w:rFonts w:ascii="Arial" w:hAnsi="Arial" w:eastAsia="Arial" w:cs="Arial"/>
          <w:sz w:val="18"/>
          <w:szCs w:val="18"/>
        </w:rPr>
        <w:t xml:space="preserve">  ● Boleto Cruce Andino.</w:t>
      </w:r>
    </w:p>
    <w:p>
      <w:pPr>
        <w:jc w:val="start"/>
      </w:pPr>
      <w:r>
        <w:rPr>
          <w:rFonts w:ascii="Arial" w:hAnsi="Arial" w:eastAsia="Arial" w:cs="Arial"/>
          <w:sz w:val="18"/>
          <w:szCs w:val="18"/>
        </w:rPr>
        <w:t xml:space="preserve">  ● 03 noches de alojamiento en Río de Janeiro en la categoría elegida.</w:t>
      </w:r>
    </w:p>
    <w:p>
      <w:pPr>
        <w:jc w:val="start"/>
      </w:pPr>
      <w:r>
        <w:rPr>
          <w:rFonts w:ascii="Arial" w:hAnsi="Arial" w:eastAsia="Arial" w:cs="Arial"/>
          <w:sz w:val="18"/>
          <w:szCs w:val="18"/>
        </w:rPr>
        <w:t xml:space="preserve">  ● 02 noches de alojamiento en Iguazú en la categoría elegida.</w:t>
      </w:r>
    </w:p>
    <w:p>
      <w:pPr>
        <w:jc w:val="start"/>
      </w:pPr>
      <w:r>
        <w:rPr>
          <w:rFonts w:ascii="Arial" w:hAnsi="Arial" w:eastAsia="Arial" w:cs="Arial"/>
          <w:sz w:val="18"/>
          <w:szCs w:val="18"/>
        </w:rPr>
        <w:t xml:space="preserve">  ● 03 noches de alojamiento en Buenos Aires en la categoría elegida.</w:t>
      </w:r>
    </w:p>
    <w:p>
      <w:pPr>
        <w:jc w:val="start"/>
      </w:pPr>
      <w:r>
        <w:rPr>
          <w:rFonts w:ascii="Arial" w:hAnsi="Arial" w:eastAsia="Arial" w:cs="Arial"/>
          <w:sz w:val="18"/>
          <w:szCs w:val="18"/>
        </w:rPr>
        <w:t xml:space="preserve">  ● 03 noches de alojamiento en Bariloche en la categoría elegida.</w:t>
      </w:r>
    </w:p>
    <w:p>
      <w:pPr>
        <w:jc w:val="start"/>
      </w:pPr>
      <w:r>
        <w:rPr>
          <w:rFonts w:ascii="Arial" w:hAnsi="Arial" w:eastAsia="Arial" w:cs="Arial"/>
          <w:sz w:val="18"/>
          <w:szCs w:val="18"/>
        </w:rPr>
        <w:t xml:space="preserve">  ● 02 noches de alojamiento en Puerto Varas en la categoría elegida.</w:t>
      </w:r>
    </w:p>
    <w:p>
      <w:pPr>
        <w:jc w:val="start"/>
      </w:pPr>
      <w:r>
        <w:rPr>
          <w:rFonts w:ascii="Arial" w:hAnsi="Arial" w:eastAsia="Arial" w:cs="Arial"/>
          <w:sz w:val="18"/>
          <w:szCs w:val="18"/>
        </w:rPr>
        <w:t xml:space="preserve">  ● 03 noches de alojamiento en Santiago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pPr>
      <w:r>
        <w:rPr>
          <w:rFonts w:ascii="Arial" w:hAnsi="Arial" w:eastAsia="Arial" w:cs="Arial"/>
          <w:sz w:val="18"/>
          <w:szCs w:val="18"/>
        </w:rPr>
        <w:t xml:space="preserv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4"/>
        </w:numPr>
      </w:pPr>
      <w:r>
        <w:rPr>
          <w:rFonts w:ascii="Arial" w:hAnsi="Arial" w:eastAsia="Arial" w:cs="Arial"/>
          <w:sz w:val="18"/>
          <w:szCs w:val="18"/>
        </w:rPr>
        <w:t xml:space="preserve">Pasaporte con vigencia mínima de 06 meses al término del viaje.</w:t>
      </w:r>
    </w:p>
    <w:p>
      <w:pPr>
        <w:numPr>
          <w:ilvl w:val="0"/>
          <w:numId w:val="4"/>
        </w:numPr>
      </w:pPr>
      <w:r>
        <w:rPr>
          <w:rFonts w:ascii="Arial" w:hAnsi="Arial" w:eastAsia="Arial" w:cs="Arial"/>
          <w:sz w:val="18"/>
          <w:szCs w:val="18"/>
        </w:rPr>
        <w:t xml:space="preserve">Uso de mascarilla en algunos casos.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40657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512FD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AAB6FB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A654D9F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b"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2025-04-16T22:42:23-06:00</dcterms:created>
  <dcterms:modified xsi:type="dcterms:W3CDTF">2025-04-16T22:42:23-06:00</dcterms:modified>
</cp:coreProperties>
</file>

<file path=docProps/custom.xml><?xml version="1.0" encoding="utf-8"?>
<Properties xmlns="http://schemas.openxmlformats.org/officeDocument/2006/custom-properties" xmlns:vt="http://schemas.openxmlformats.org/officeDocument/2006/docPropsVTypes"/>
</file>