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Bahamas, Celebrity Equinox</w:t>
      </w:r>
    </w:p>
    <w:p>
      <w:pPr>
        <w:jc w:val="start"/>
      </w:pPr>
      <w:r>
        <w:rPr>
          <w:rFonts w:ascii="Arial" w:hAnsi="Arial" w:eastAsia="Arial" w:cs="Arial"/>
          <w:sz w:val="22.5"/>
          <w:szCs w:val="22.5"/>
          <w:b w:val="1"/>
          <w:bCs w:val="1"/>
        </w:rPr>
        <w:t xml:space="preserve">MT-60559  </w:t>
      </w:r>
      <w:r>
        <w:rPr>
          <w:rFonts w:ascii="Arial" w:hAnsi="Arial" w:eastAsia="Arial" w:cs="Arial"/>
          <w:sz w:val="22.5"/>
          <w:szCs w:val="22.5"/>
        </w:rPr>
        <w:t xml:space="preserve">- Web: </w:t>
      </w:r>
      <w:hyperlink r:id="rId7" w:history="1">
        <w:r>
          <w:rPr>
            <w:color w:val="blue"/>
          </w:rPr>
          <w:t xml:space="preserve">https://viaje.mt/iobus</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$17537 </w:t>
      </w:r>
      <w:r>
        <w:rPr>
          <w:rFonts w:ascii="Arial" w:hAnsi="Arial" w:eastAsia="Arial" w:cs="Arial"/>
          <w:sz w:val="25.5"/>
          <w:szCs w:val="25.5"/>
          <w:vertAlign w:val="superscript"/>
        </w:rPr>
        <w:t xml:space="preserve">MXN</w:t>
      </w:r>
      <w:r>
        <w:rPr>
          <w:rFonts w:ascii="Arial" w:hAnsi="Arial" w:eastAsia="Arial" w:cs="Arial"/>
          <w:sz w:val="33"/>
          <w:szCs w:val="33"/>
        </w:rPr>
        <w:t xml:space="preserve"> | BALCON + 5916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FEBRERO 15,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Cayo Hueso, Isla Coco Cay, Nassau, Puerto Cañaveral.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CELEBRITY EQUINOX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diez restaurantes excepcionales, cerveza artesanal en el Gastrobar y refrescantes cócteles helados en la cubierta de la piscina en Slush, Celebrity Equinox cuenta con comodidades que no se pueden encontrar en ningún otro barco de Celebrity. Las opciones de entretenimiento son infinitas con el teatro, un club de comedia, varios bares con su propia atmósfera y The Lawn Club, un área con césped recién cuidado y actividades al aire libre. Todos los camarotes cuentan un televisor de pantalla plana interactivo, una caja fuerte privada y un minibar. Equinox demuestra que Celebrity está comprometido con brindar la mejor experiencia en el mar.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15  PUERTO CANtilde;AVERAL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Canaveral, FL está a aproximadamente una hora en auto al este de Orlando, dos horas desde Tampa y dos horas y media desde Jacksonville. Tallahassee está a poco menos de cinco horas al norte. Puerto Canaveral es la ciudad más cercana a Disney World y los otros parques temáticos de Orlando, y está al lado del Centro Espacial Kennedy de Cabo Cantilde;averal. Hay una amplia variedad de actividades disponibles cerca del puerto, que incluyen varios kilómetros de playas y parques, paseos en bote, pesca, compras y varios restaurantes.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16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del crucero Celebrity Equinox, te invitamos a un recorrido exclusivo detrás de escena. Comenzarás en el elegante comedor principal con una lección práctica del personal, antes de explorar la impresionante cocina principal. Allí, verás cómo nuestro equipo culinario prepara alrededor de 25,000 comidas diarias para huéspedes y tripulación. Una experiencia que revela la dedicación y la creatividad que hacen de cada comida un deleite inolvidable.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17  CAYO HUESO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Key West (Cayo Hueso), que ha contado entre sus residentes a Robert Frost y Jimmy Buffet, es el punto más meridional de los Estados Unidos continentales. Los visitantes de este puerto pueden relajarse en una playa idílica, pasar a toda velocidad junto a tortugas marinas en una excursión en moto acuática, avistar delfines desde un crucero en catamarán o practicar esnórquel en el único arrecife de coral vivo de Norteamérica. Se puede recorrer la isla a pie o en bicicleta, pero el Conch Tour Train hace un recorrido completo por la zona del casco antiguo. Sube y baja para ver lugares de interés como el faro, el museo de los naufragios, un acuario y la Pequentilde;a Casa Blanca de Truman, la residencia de invierno del 33.ordm; presidente del país. Los compradores pueden encontrar ropa de disentilde;o y artículos especiales en las boutiques de Duval Street, mientras que los amantes de la literatura querrán visitar la casa donde Ernest Hemingway vivió y escribió durante más de 10 antilde;os. Los recorridos gastronómicos ofrecen una degustación de tacos de pescado, cócteles de ron y tarta de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18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del crucero Celebrity Equinox, la diversión nunca se detiene. Disfruta de una experiencia gastronómica en diversos restaurantes con cocina gourmet. Asiste a espectáculos en vivo y sumérgete en la emoción de los torneos de tragamonedas. Relájate en las piscinas y jacuzzis o explora nuevos destinos con excursiones organizadas en cada puerto. Por la noche, disfruta de cócteles en bares y lounges con música en vivo.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19  CAYO COCO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Exclusiva de Royal Caribbean y Celebrity, la apartada isla de CocoCay está ubicada entre los puertos de Freeport y Nassau. Perfect Day at CocoCay es una experiencia de día de playa repleta de emocionantes atracciones para toda la familia. Thrill Waterpark cuenta con una piscina de olas y Daredevil#39;s Peak, el tobogán de agua más alto de Norteamérica con una impresionante altura de 135 pies. Relájese en la piscina infinita de Coco Beach Club y disfrute de una cocina de primer nivel, o dé un paseo en Up, Up and Away, un globo de helio atado que ofrece impresionantes vistas del Caribe desde 400 pies sobre la isla. Oasis Lagoon, la piscina de agua dulce más grande del Caribe, cuenta con un bar en la piscina y varias calas e islas para explorar. Disfrute de música en vivo y una bebida en Captain Jack#39;s, o descubra Splashaway Bay con sus divertidos baldes para ducharse y cinco toboganes de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20  NASSAU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capital de Bahamas ofrece a los viajeros la oportunidad de nadar con delfines, bucear entre tiburones de arrecife del Caribe y navegar por la costa en una excursión en lancha rápida. Haciendo honor a su nombre, Paradise Island alberga el mundialmente famoso resort Atlantis, una utopía tropical que cuenta con 8 kilómetros de playas, un parque acuático de 56 hectáreas, aventuras de esnórquel en catamarán, un enorme casino y mucho más. Los amantes del reggae pueden relajarse durante una excursión de un día al Marley Resort and Spa, mientras que los amantes de la gastronomía pueden disfrutar de buntilde;uelos de caracol, bombones de chocolate y cócteles de ron artesanales en un recorrido de degustación por los restaurantes locales. Visite el Fuerte Fincastle de 1793, tómese una foto en lo alto de la Escalera de la Reina y regatee con los vendedores en el Mercado de Paja de Bay Street. Los barcos atracan a pocos pasos del centro de la ciudad, lo que facilita explorar la zona a pie..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21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del Celebrity Equinox, cada momento es una aventura. Disfruta de cenas en restaurantes de alta cocina, asiste a espectáculos vibrantes y participa en torneos de juegos. Relájate en las piscinas y jacuzzis o explora nuevos destinos con excursiones emocionantes. Al caer la noche, los bares y lounges te ofrecen cócteles y música en vivo para cerrar el día con estilo.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FEBRERO 22  PUERTO CANtilde;AVERAL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both"/>
      </w:pPr>
      <w:r>
        <w:rPr>
          <w:rFonts w:ascii="Arial" w:hAnsi="Arial" w:eastAsia="Arial" w:cs="Arial"/>
          <w:sz w:val="18"/>
          <w:szCs w:val="18"/>
        </w:rPr>
        <w:t xml:space="preserve">... Fin de nuestros servicios.</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V3 - BALCóN</w:t>
            </w:r>
          </w:p>
        </w:tc>
        <w:tc>
          <w:tcPr>
            <w:tcW w:w="5000" w:type="pct"/>
          </w:tcPr>
          <w:p>
            <w:pPr/>
            <w:r>
              <w:rPr>
                <w:rFonts w:ascii="Arial" w:hAnsi="Arial" w:eastAsia="Arial" w:cs="Arial"/>
                <w:color w:val="000000"/>
                <w:sz w:val="18"/>
                <w:szCs w:val="18"/>
              </w:rPr>
              <w:t xml:space="preserve">$ 17,537.00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$ 5,916.00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$ 2,436.00</w:t>
            </w:r>
          </w:p>
        </w:tc>
      </w:tr>
      <w:tr>
        <w:trPr/>
        <w:tc>
          <w:tcPr>
            <w:tcW w:w="5000" w:type="pct"/>
            <w:gridSpan w:val="2"/>
          </w:tcPr>
          <w:p>
            <w:pPr/>
            <w:r>
              <w:rPr>
                <w:rFonts w:ascii="Arial" w:hAnsi="Arial" w:eastAsia="Arial" w:cs="Arial"/>
                <w:color w:val="000000"/>
                <w:sz w:val="18"/>
                <w:szCs w:val="18"/>
                <w:b w:val="1"/>
                <w:bCs w:val="1"/>
              </w:rPr>
              <w:t xml:space="preserve">SUJETOS A DISPONIBILIDAD Y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15/02/2025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 </w:t>
      </w:r>
    </w:p>
    <w:p>
      <w:pPr>
        <w:jc w:val="start"/>
      </w:pPr>
      <w:r>
        <w:rPr>
          <w:rFonts w:ascii="Arial" w:hAnsi="Arial" w:eastAsia="Arial" w:cs="Arial"/>
          <w:sz w:val="18"/>
          <w:szCs w:val="18"/>
        </w:rPr>
        <w:t xml:space="preserve">  ● Paquete de bebidas clásico.</w:t>
      </w:r>
    </w:p>
    <w:p>
      <w:pPr>
        <w:jc w:val="start"/>
      </w:pPr>
      <w:r>
        <w:rPr>
          <w:rFonts w:ascii="Arial" w:hAnsi="Arial" w:eastAsia="Arial" w:cs="Arial"/>
          <w:sz w:val="18"/>
          <w:szCs w:val="18"/>
        </w:rPr>
        <w:t xml:space="preserve">  ● Acceso a las áreas públicas del barco (albercas, casino, canchas deportivas, tiendas, biblioteca, teatro, cine, disco y bares). </w:t>
      </w:r>
    </w:p>
    <w:p>
      <w:pPr>
        <w:jc w:val="start"/>
      </w:pPr>
      <w:r>
        <w:rPr>
          <w:rFonts w:ascii="Arial" w:hAnsi="Arial" w:eastAsia="Arial" w:cs="Arial"/>
          <w:sz w:val="18"/>
          <w:szCs w:val="18"/>
        </w:rPr>
        <w:t xml:space="preserve">  ● Wifi.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 </w:t>
      </w:r>
    </w:p>
    <w:p>
      <w:pPr>
        <w:jc w:val="start"/>
      </w:pPr>
      <w:r>
        <w:rPr>
          <w:rFonts w:ascii="Arial" w:hAnsi="Arial" w:eastAsia="Arial" w:cs="Arial"/>
          <w:sz w:val="18"/>
          <w:szCs w:val="18"/>
        </w:rPr>
        <w:t xml:space="preserve">  ● Restaurantes de especialidades. </w:t>
      </w:r>
    </w:p>
    <w:p>
      <w:pPr>
        <w:jc w:val="start"/>
      </w:pPr>
      <w:r>
        <w:rPr>
          <w:rFonts w:ascii="Arial" w:hAnsi="Arial" w:eastAsia="Arial" w:cs="Arial"/>
          <w:sz w:val="18"/>
          <w:szCs w:val="18"/>
        </w:rPr>
        <w:t xml:space="preserve">  ● Gastos personales como llamadas telefónicas, lavandería, spa, etc.</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w:t>
      </w:r>
    </w:p>
    <w:p>
      <w:pPr>
        <w:jc w:val="both"/>
      </w:pPr>
      <w:r>
        <w:rPr>
          <w:rFonts w:ascii="Arial" w:hAnsi="Arial" w:eastAsia="Arial" w:cs="Arial"/>
          <w:sz w:val="18"/>
          <w:szCs w:val="18"/>
        </w:rPr>
        <w:t xml:space="preserve">Precios cotizados en PESOS MEXICANOS 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A1338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A16A7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EAD094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obus"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2025-01-09T00:36:12-06:00</dcterms:created>
  <dcterms:modified xsi:type="dcterms:W3CDTF">2025-01-09T00:36:12-06:00</dcterms:modified>
</cp:coreProperties>
</file>

<file path=docProps/custom.xml><?xml version="1.0" encoding="utf-8"?>
<Properties xmlns="http://schemas.openxmlformats.org/officeDocument/2006/custom-properties" xmlns:vt="http://schemas.openxmlformats.org/officeDocument/2006/docPropsVTypes"/>
</file>