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Daytona 500 La Gran Carrera Americana</w:t>
      </w:r>
    </w:p>
    <w:p>
      <w:pPr>
        <w:jc w:val="start"/>
      </w:pPr>
      <w:r>
        <w:rPr>
          <w:rFonts w:ascii="Arial" w:hAnsi="Arial" w:eastAsia="Arial" w:cs="Arial"/>
          <w:sz w:val="22.5"/>
          <w:szCs w:val="22.5"/>
          <w:b w:val="1"/>
          <w:bCs w:val="1"/>
        </w:rPr>
        <w:t xml:space="preserve">MT-63257  </w:t>
      </w:r>
      <w:r>
        <w:rPr>
          <w:rFonts w:ascii="Arial" w:hAnsi="Arial" w:eastAsia="Arial" w:cs="Arial"/>
          <w:sz w:val="22.5"/>
          <w:szCs w:val="22.5"/>
        </w:rPr>
        <w:t xml:space="preserve">- Web: </w:t>
      </w:r>
      <w:hyperlink r:id="rId7" w:history="1">
        <w:r>
          <w:rPr>
            <w:color w:val="blue"/>
          </w:rPr>
          <w:t xml:space="preserve">https://viaje.mt/zfnap</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14 de Febrero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Daytona.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Daytona, recibe los traslados al hotel Comfort Su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al circuito se abren las puertas a las 10:00 am Introducción al conductor: 15:00 pm Tiempo de la carrera: 3:30 pm - Xfinity Series.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al circuito puertas abren a las 8:00 am Introducción al conductor: 13:15pm Tiempo de carrera: 2:00 PM, 2024 Daytona 500.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Daytona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Comfort Suites Daytona Beach Oceanfront</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$ 1,529</w:t>
            </w:r>
          </w:p>
        </w:tc>
        <w:tc>
          <w:tcPr>
            <w:tcW w:w="5000" w:type="pct"/>
          </w:tcPr>
          <w:p>
            <w:pPr/>
            <w:r>
              <w:rPr>
                <w:rFonts w:ascii="Arial" w:hAnsi="Arial" w:eastAsia="Arial" w:cs="Arial"/>
                <w:color w:val="000000"/>
                <w:sz w:val="18"/>
                <w:szCs w:val="18"/>
              </w:rPr>
              <w:t xml:space="preserve">$ 1,379</w:t>
            </w:r>
          </w:p>
        </w:tc>
        <w:tc>
          <w:tcPr>
            <w:tcW w:w="5000" w:type="pct"/>
          </w:tcPr>
          <w:p>
            <w:pPr/>
            <w:r>
              <w:rPr>
                <w:rFonts w:ascii="Arial" w:hAnsi="Arial" w:eastAsia="Arial" w:cs="Arial"/>
                <w:color w:val="000000"/>
                <w:sz w:val="18"/>
                <w:szCs w:val="18"/>
              </w:rPr>
              <w:t xml:space="preserve">$ 2,649</w:t>
            </w:r>
          </w:p>
        </w:tc>
      </w:tr>
    </w:tbl>
    <w:p>
      <w:pPr>
        <w:jc w:val="start"/>
      </w:pPr>
    </w:p>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Los precios están sujetos a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3 noches de alojamiento en el Comfort Suites Daytona Beach Oceanfront</w:t>
      </w:r>
    </w:p>
    <w:p>
      <w:pPr>
        <w:jc w:val="start"/>
      </w:pPr>
      <w:r>
        <w:rPr>
          <w:rFonts w:ascii="Arial" w:hAnsi="Arial" w:eastAsia="Arial" w:cs="Arial"/>
          <w:sz w:val="18"/>
          <w:szCs w:val="18"/>
        </w:rPr>
        <w:t xml:space="preserve">  ● Entradas reservadas para la carrera Xfinity Series el sábado en las Secciones 321-336 o 366-382</w:t>
      </w:r>
    </w:p>
    <w:p>
      <w:pPr>
        <w:jc w:val="start"/>
      </w:pPr>
      <w:r>
        <w:rPr>
          <w:rFonts w:ascii="Arial" w:hAnsi="Arial" w:eastAsia="Arial" w:cs="Arial"/>
          <w:sz w:val="18"/>
          <w:szCs w:val="18"/>
        </w:rPr>
        <w:t xml:space="preserve">  ● Entradas reservadas para la carrera Daytona 500 el domingo en las Secciones 321-336 o 366-382</w:t>
      </w:r>
    </w:p>
    <w:p>
      <w:pPr>
        <w:jc w:val="start"/>
      </w:pPr>
      <w:r>
        <w:rPr>
          <w:rFonts w:ascii="Arial" w:hAnsi="Arial" w:eastAsia="Arial" w:cs="Arial"/>
          <w:sz w:val="18"/>
          <w:szCs w:val="18"/>
        </w:rPr>
        <w:t xml:space="preserve">  ● Traslados ida y vuelta al Daytona International Speedway en sábado y domingo</w:t>
      </w:r>
    </w:p>
    <w:p>
      <w:pPr>
        <w:jc w:val="start"/>
      </w:pPr>
      <w:r>
        <w:rPr>
          <w:rFonts w:ascii="Arial" w:hAnsi="Arial" w:eastAsia="Arial" w:cs="Arial"/>
          <w:sz w:val="18"/>
          <w:szCs w:val="18"/>
        </w:rPr>
        <w:t xml:space="preserve">  ● Admisión al Motorsports Museum, que se encuentra en el Daytona International Speedway</w:t>
      </w:r>
    </w:p>
    <w:p>
      <w:pPr>
        <w:jc w:val="start"/>
      </w:pPr>
      <w:r>
        <w:rPr>
          <w:rFonts w:ascii="Arial" w:hAnsi="Arial" w:eastAsia="Arial" w:cs="Arial"/>
          <w:sz w:val="18"/>
          <w:szCs w:val="18"/>
        </w:rPr>
        <w:t xml:space="preserve">  ● Programa oficial de carrera de Daytona 500 </w:t>
      </w:r>
    </w:p>
    <w:p>
      <w:pPr>
        <w:jc w:val="start"/>
      </w:pPr>
      <w:r>
        <w:rPr>
          <w:rFonts w:ascii="Arial" w:hAnsi="Arial" w:eastAsia="Arial" w:cs="Arial"/>
          <w:sz w:val="18"/>
          <w:szCs w:val="18"/>
        </w:rPr>
        <w:t xml:space="preserve">  ● WiFi en el hotel</w:t>
      </w:r>
    </w:p>
    <w:p>
      <w:pPr>
        <w:jc w:val="start"/>
      </w:pPr>
      <w:r>
        <w:rPr>
          <w:rFonts w:ascii="Arial" w:hAnsi="Arial" w:eastAsia="Arial" w:cs="Arial"/>
          <w:sz w:val="18"/>
          <w:szCs w:val="18"/>
        </w:rPr>
        <w:t xml:space="preserve">  ● Estacionamiento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Servicios no utilizados no son reembolsables.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689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5877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1651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fnap"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2025-02-05T12:03:47-06:00</dcterms:created>
  <dcterms:modified xsi:type="dcterms:W3CDTF">2025-02-05T12:03:47-06:00</dcterms:modified>
</cp:coreProperties>
</file>

<file path=docProps/custom.xml><?xml version="1.0" encoding="utf-8"?>
<Properties xmlns="http://schemas.openxmlformats.org/officeDocument/2006/custom-properties" xmlns:vt="http://schemas.openxmlformats.org/officeDocument/2006/docPropsVTypes"/>
</file>