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ALADDIN BROADWAY</w:t>
      </w:r>
    </w:p>
    <w:p>
      <w:pPr>
        <w:jc w:val="start"/>
      </w:pPr>
      <w:r>
        <w:rPr>
          <w:rFonts w:ascii="Arial" w:hAnsi="Arial" w:eastAsia="Arial" w:cs="Arial"/>
          <w:sz w:val="22.5"/>
          <w:szCs w:val="22.5"/>
          <w:b w:val="1"/>
          <w:bCs w:val="1"/>
        </w:rPr>
        <w:t xml:space="preserve">MT-63304  </w:t>
      </w:r>
      <w:r>
        <w:rPr>
          <w:rFonts w:ascii="Arial" w:hAnsi="Arial" w:eastAsia="Arial" w:cs="Arial"/>
          <w:sz w:val="22.5"/>
          <w:szCs w:val="22.5"/>
        </w:rPr>
        <w:t xml:space="preserve">- Web: </w:t>
      </w:r>
      <w:hyperlink r:id="rId7" w:history="1">
        <w:r>
          <w:rPr>
            <w:color w:val="blue"/>
          </w:rPr>
          <w:t xml:space="preserve">https://viaje.mt/dohep</w:t>
        </w:r>
      </w:hyperlink>
    </w:p>
    <w:p>
      <w:pPr>
        <w:jc w:val="start"/>
      </w:pPr>
      <w:r>
        <w:rPr>
          <w:rFonts w:ascii="Arial" w:hAnsi="Arial" w:eastAsia="Arial" w:cs="Arial"/>
          <w:sz w:val="22.5"/>
          <w:szCs w:val="22.5"/>
          <w:b w:val="1"/>
          <w:bCs w:val="1"/>
        </w:rPr>
        <w:t xml:space="preserve">5 días y 4 noches</w:t>
      </w:r>
    </w:p>
    <w:p>
      <w:pPr>
        <w:jc w:val="start"/>
      </w:pPr>
    </w:p>
    <w:p>
      <w:pPr>
        <w:jc w:val="center"/>
        <w:spacing w:before="450"/>
      </w:pPr>
      <w:r>
        <w:rPr>
          <w:rFonts w:ascii="Arial" w:hAnsi="Arial" w:eastAsia="Arial" w:cs="Arial"/>
          <w:sz w:val="33"/>
          <w:szCs w:val="33"/>
        </w:rPr>
        <w:t xml:space="preserve">Desde $1099 </w:t>
      </w:r>
      <w:r>
        <w:rPr>
          <w:rFonts w:ascii="Arial" w:hAnsi="Arial" w:eastAsia="Arial" w:cs="Arial"/>
          <w:sz w:val="25.5"/>
          <w:szCs w:val="25.5"/>
          <w:vertAlign w:val="superscript"/>
        </w:rPr>
        <w:t xml:space="preserve">USD</w:t>
      </w:r>
      <w:r>
        <w:rPr>
          <w:rFonts w:ascii="Arial" w:hAnsi="Arial" w:eastAsia="Arial" w:cs="Arial"/>
          <w:sz w:val="33"/>
          <w:szCs w:val="33"/>
        </w:rPr>
        <w:t xml:space="preserve"> | DBL + 0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Solo Terrestre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DEL 7 AL 11 DE AGOSTO DEL 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Estados Unidos.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New York.</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w:t>
      </w:r>
    </w:p>
    <w:p>
      <w:pPr>
        <w:jc w:val="both"/>
      </w:pPr>
      <w:r>
        <w:rPr>
          <w:rFonts w:ascii="Arial" w:hAnsi="Arial" w:eastAsia="Arial" w:cs="Arial"/>
          <w:sz w:val="18"/>
          <w:szCs w:val="18"/>
          <w:b w:val="1"/>
          <w:bCs w:val="1"/>
        </w:rPr>
        <w:t xml:space="preserve">New York</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 New York con Transfer al Yotel New York Times Square hotel o similar.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w:t>
      </w:r>
    </w:p>
    <w:p>
      <w:pPr>
        <w:jc w:val="both"/>
      </w:pPr>
      <w:r>
        <w:rPr>
          <w:rFonts w:ascii="Arial" w:hAnsi="Arial" w:eastAsia="Arial" w:cs="Arial"/>
          <w:sz w:val="18"/>
          <w:szCs w:val="18"/>
          <w:b w:val="1"/>
          <w:bCs w:val="1"/>
        </w:rPr>
        <w:t xml:space="preserve">New York</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de Tour del alto y bajo Manhattan.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w:t>
      </w:r>
    </w:p>
    <w:p>
      <w:pPr>
        <w:jc w:val="both"/>
      </w:pPr>
      <w:r>
        <w:rPr>
          <w:rFonts w:ascii="Arial" w:hAnsi="Arial" w:eastAsia="Arial" w:cs="Arial"/>
          <w:sz w:val="18"/>
          <w:szCs w:val="18"/>
          <w:b w:val="1"/>
          <w:bCs w:val="1"/>
        </w:rPr>
        <w:t xml:space="preserve">New York</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de Show de Broadway Aladdin en New Amsterdam Theatre.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w:t>
      </w:r>
    </w:p>
    <w:p>
      <w:pPr>
        <w:jc w:val="both"/>
      </w:pPr>
      <w:r>
        <w:rPr>
          <w:rFonts w:ascii="Arial" w:hAnsi="Arial" w:eastAsia="Arial" w:cs="Arial"/>
          <w:sz w:val="18"/>
          <w:szCs w:val="18"/>
          <w:b w:val="1"/>
          <w:bCs w:val="1"/>
        </w:rPr>
        <w:t xml:space="preserve">New York</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w:t>
      </w:r>
    </w:p>
    <w:p>
      <w:pPr>
        <w:jc w:val="both"/>
      </w:pPr>
      <w:r>
        <w:rPr>
          <w:rFonts w:ascii="Arial" w:hAnsi="Arial" w:eastAsia="Arial" w:cs="Arial"/>
          <w:sz w:val="18"/>
          <w:szCs w:val="18"/>
          <w:b w:val="1"/>
          <w:bCs w:val="1"/>
        </w:rPr>
        <w:t xml:space="preserve">New York</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se realizará check out en hotel. Traslado al Aeropuerto para tomar vuelo de regreso a casa.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CATEGORÍA</w:t>
            </w:r>
          </w:p>
        </w:tc>
        <w:tc>
          <w:tcPr>
            <w:tcW w:w="5000" w:type="pct"/>
          </w:tcPr>
          <w:p>
            <w:pPr/>
            <w:r>
              <w:rPr>
                <w:rFonts w:ascii="Arial" w:hAnsi="Arial" w:eastAsia="Arial" w:cs="Arial"/>
                <w:color w:val="000000"/>
                <w:sz w:val="18"/>
                <w:szCs w:val="18"/>
              </w:rPr>
              <w:t xml:space="preserve">HOTEL</w:t>
            </w:r>
          </w:p>
        </w:tc>
        <w:tc>
          <w:tcPr>
            <w:tcW w:w="5000" w:type="pct"/>
          </w:tcPr>
          <w:p>
            <w:pPr/>
            <w:r>
              <w:rPr>
                <w:rFonts w:ascii="Arial" w:hAnsi="Arial" w:eastAsia="Arial" w:cs="Arial"/>
                <w:color w:val="000000"/>
                <w:sz w:val="18"/>
                <w:szCs w:val="18"/>
              </w:rPr>
              <w:t xml:space="preserve">DBL</w:t>
            </w:r>
          </w:p>
        </w:tc>
      </w:tr>
      <w:tr>
        <w:trPr/>
        <w:tc>
          <w:tcPr>
            <w:tcW w:w="5000" w:type="pct"/>
          </w:tcPr>
          <w:p>
            <w:pPr/>
            <w:r>
              <w:rPr>
                <w:rFonts w:ascii="Arial" w:hAnsi="Arial" w:eastAsia="Arial" w:cs="Arial"/>
                <w:color w:val="000000"/>
                <w:sz w:val="18"/>
                <w:szCs w:val="18"/>
              </w:rPr>
              <w:t xml:space="preserve">*4</w:t>
            </w:r>
          </w:p>
        </w:tc>
        <w:tc>
          <w:tcPr>
            <w:tcW w:w="5000" w:type="pct"/>
          </w:tcPr>
          <w:p>
            <w:pPr/>
            <w:r>
              <w:rPr>
                <w:rFonts w:ascii="Arial" w:hAnsi="Arial" w:eastAsia="Arial" w:cs="Arial"/>
                <w:color w:val="000000"/>
                <w:sz w:val="18"/>
                <w:szCs w:val="18"/>
              </w:rPr>
              <w:t xml:space="preserve">Yotel New York Times Square</w:t>
            </w:r>
          </w:p>
        </w:tc>
        <w:tc>
          <w:tcPr>
            <w:tcW w:w="5000" w:type="pct"/>
          </w:tcPr>
          <w:p>
            <w:pPr/>
            <w:r>
              <w:rPr>
                <w:rFonts w:ascii="Arial" w:hAnsi="Arial" w:eastAsia="Arial" w:cs="Arial"/>
                <w:color w:val="000000"/>
                <w:sz w:val="18"/>
                <w:szCs w:val="18"/>
              </w:rPr>
              <w:t xml:space="preserve">1,099usd</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p>
      <w:pPr>
        <w:jc w:val="start"/>
      </w:pPr>
      <w:r>
        <w:rPr>
          <w:rFonts w:ascii="Arial" w:hAnsi="Arial" w:eastAsia="Arial" w:cs="Arial"/>
          <w:sz w:val="22.5"/>
          <w:szCs w:val="22.5"/>
          <w:b w:val="1"/>
          <w:bCs w:val="1"/>
        </w:rPr>
        <w:t xml:space="preserve">Precios vigentes hasta el 01/08/2025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Traslado Privado Aeropuerto Nueva York - Hotel - Aeropuerto / viaje redondo.</w:t>
      </w:r>
    </w:p>
    <w:p>
      <w:pPr>
        <w:jc w:val="start"/>
      </w:pPr>
      <w:r>
        <w:rPr>
          <w:rFonts w:ascii="Arial" w:hAnsi="Arial" w:eastAsia="Arial" w:cs="Arial"/>
          <w:sz w:val="18"/>
          <w:szCs w:val="18"/>
        </w:rPr>
        <w:t xml:space="preserve">  ● 4 noches de estadía en hotel de 4* en YOTEL New York Times Square 1 Room Premium Room, 1 Queen Bed, 2 adultos o similar / habitación doble / Destination Fee a pagar en Destino.</w:t>
      </w:r>
    </w:p>
    <w:p>
      <w:pPr>
        <w:jc w:val="start"/>
      </w:pPr>
      <w:r>
        <w:rPr>
          <w:rFonts w:ascii="Arial" w:hAnsi="Arial" w:eastAsia="Arial" w:cs="Arial"/>
          <w:sz w:val="18"/>
          <w:szCs w:val="18"/>
        </w:rPr>
        <w:t xml:space="preserve">  ● Tour del alto y bajo Manhattan.</w:t>
      </w:r>
    </w:p>
    <w:p>
      <w:pPr>
        <w:jc w:val="start"/>
      </w:pPr>
      <w:r>
        <w:rPr>
          <w:rFonts w:ascii="Arial" w:hAnsi="Arial" w:eastAsia="Arial" w:cs="Arial"/>
          <w:sz w:val="18"/>
          <w:szCs w:val="18"/>
        </w:rPr>
        <w:t xml:space="preserve">  ● Show ALADDIN en New Amsterdam Theatre | Saturday, August 9, 2025 8:00 PM</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Vuelos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pPr>
      <w:r>
        <w:rPr>
          <w:rFonts w:ascii="Arial" w:hAnsi="Arial" w:eastAsia="Arial" w:cs="Arial"/>
          <w:sz w:val="19.199999999999999289457264239899814128875732421875"/>
          <w:szCs w:val="19.199999999999999289457264239899814128875732421875"/>
        </w:rPr>
        <w:t xml:space="preserve">Los precios están sujetos a disponibilidad</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9" w:history="1">
        <w:r>
          <w:rPr/>
          <w:t xml:space="preserve">https://cdn.mtmedia25.com/contratos/02-bloqueos-mega-travel-operadora.pdf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ESTADOS UNIDOS DE AMÉRICA:</w:t>
      </w:r>
      <w:r>
        <w:rPr>
          <w:rFonts w:ascii="Arial" w:hAnsi="Arial" w:eastAsia="Arial" w:cs="Arial"/>
          <w:sz w:val="18"/>
          <w:szCs w:val="18"/>
          <w:b w:val="1"/>
          <w:bCs w:val="1"/>
        </w:rPr>
        <w:t xml:space="preserve">El trámite de la VISA AMERICANA se realiza estrictamente de manera personal.</w:t>
      </w:r>
      <w:r>
        <w:rPr>
          <w:rFonts w:ascii="Arial" w:hAnsi="Arial" w:eastAsia="Arial" w:cs="Arial"/>
          <w:sz w:val="18"/>
          <w:szCs w:val="18"/>
        </w:rPr>
        <w:t xml:space="preserve">No existe autorización de ninguna índole para la intermediación en la presentación de una solicitud de visa a través de un tercero o con un representante.Esta condición aplica para Mega Travel y en general para cualquier agencia de viajes.Para mayor información acerca del trámite de visa americana puede consultarla directamente en el portal de internet de la Embajada en México de los Estados Unidos de América:</w:t>
      </w:r>
      <w:hyperlink r:id="rId10" w:history="1">
        <w:r>
          <w:rPr/>
          <w:t xml:space="preserve"> https://mx.usembassy.gov/es/visas-es/</w:t>
        </w:r>
      </w:hyperlink>
    </w:p>
    <w:p>
      <w:pPr>
        <w:jc w:val="start"/>
      </w:pPr>
      <w:r>
        <w:rPr>
          <w:rFonts w:ascii="Arial" w:hAnsi="Arial" w:eastAsia="Arial" w:cs="Arial"/>
          <w:sz w:val="18"/>
          <w:szCs w:val="18"/>
          <w:b w:val="1"/>
          <w:bCs w:val="1"/>
        </w:rPr>
        <w:t xml:space="preserve">REQUISITOS PARA INGRESAR A ESTADOS UNIDOS</w:t>
      </w:r>
    </w:p>
    <w:p>
      <w:pPr>
        <w:numPr>
          <w:ilvl w:val="0"/>
          <w:numId w:val="3"/>
        </w:numPr>
      </w:pPr>
      <w:r>
        <w:rPr>
          <w:rFonts w:ascii="Arial" w:hAnsi="Arial" w:eastAsia="Arial" w:cs="Arial"/>
          <w:sz w:val="18"/>
          <w:szCs w:val="18"/>
        </w:rPr>
        <w:t xml:space="preserve">Pasaporte deberá contar con al menos 6 meses de vigencia posteriores a la fecha de regreso.</w:t>
      </w:r>
    </w:p>
    <w:p>
      <w:pPr>
        <w:numPr>
          <w:ilvl w:val="0"/>
          <w:numId w:val="3"/>
        </w:numPr>
      </w:pPr>
      <w:r>
        <w:rPr>
          <w:rFonts w:ascii="Arial" w:hAnsi="Arial" w:eastAsia="Arial" w:cs="Arial"/>
          <w:sz w:val="18"/>
          <w:szCs w:val="18"/>
        </w:rPr>
        <w:t xml:space="preserve">Visa americana vigente</w:t>
      </w:r>
    </w:p>
    <w:p>
      <w:pPr>
        <w:jc w:val="start"/>
      </w:pPr>
      <w:r>
        <w:rPr>
          <w:rFonts w:ascii="Arial" w:hAnsi="Arial" w:eastAsia="Arial" w:cs="Arial"/>
          <w:sz w:val="18"/>
          <w:szCs w:val="18"/>
        </w:rPr>
        <w:t xml:space="preserve">Por disposición oficial de las autoridades estadounidenses ya no necesario presentar el esquema de vacunación completa ni la carta jurada para ingresar al país.</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D678CA5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918C079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55673200"/>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dohep" TargetMode="External"/><Relationship Id="rId8" Type="http://schemas.openxmlformats.org/officeDocument/2006/relationships/image" Target="media/section_image1.jpg"/><Relationship Id="rId9" Type="http://schemas.openxmlformats.org/officeDocument/2006/relationships/hyperlink" Target="https://cdn.mtmedia25.com/contratos/02-bloqueos-mega-travel-operadora.pdf" TargetMode="External"/><Relationship Id="rId10" Type="http://schemas.openxmlformats.org/officeDocument/2006/relationships/hyperlink" Target="https://mx.usembassy.gov/es/visas-es/"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2025-03-28T09:59:55-06:00</dcterms:created>
  <dcterms:modified xsi:type="dcterms:W3CDTF">2025-03-28T09:59:55-06:00</dcterms:modified>
</cp:coreProperties>
</file>

<file path=docProps/custom.xml><?xml version="1.0" encoding="utf-8"?>
<Properties xmlns="http://schemas.openxmlformats.org/officeDocument/2006/custom-properties" xmlns:vt="http://schemas.openxmlformats.org/officeDocument/2006/docPropsVTypes"/>
</file>