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CHICAGO GANSTERS Y FANTASMAS</w:t>
      </w:r>
    </w:p>
    <w:p>
      <w:pPr>
        <w:jc w:val="start"/>
      </w:pPr>
      <w:r>
        <w:rPr>
          <w:rFonts w:ascii="Arial" w:hAnsi="Arial" w:eastAsia="Arial" w:cs="Arial"/>
          <w:sz w:val="22.5"/>
          <w:szCs w:val="22.5"/>
          <w:b w:val="1"/>
          <w:bCs w:val="1"/>
        </w:rPr>
        <w:t xml:space="preserve">MT-63308  </w:t>
      </w:r>
      <w:r>
        <w:rPr>
          <w:rFonts w:ascii="Arial" w:hAnsi="Arial" w:eastAsia="Arial" w:cs="Arial"/>
          <w:sz w:val="22.5"/>
          <w:szCs w:val="22.5"/>
        </w:rPr>
        <w:t xml:space="preserve">- Web: </w:t>
      </w:r>
      <w:hyperlink r:id="rId7" w:history="1">
        <w:r>
          <w:rPr>
            <w:color w:val="blue"/>
          </w:rPr>
          <w:t xml:space="preserve">https://viaje.mt/sftdj</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$949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JUNIO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Chicago.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Chicago con traslado al hotel Holiday Inn amp; Suites Chicago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tours Experiencia de paracaidismo en interior en Chicago-Lincoln Park / Entrada al Museo de la Tortura de Chicago.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tours tour por los escenarios de series y películas de Chicago duracion 2 horas Chicago: Gángsters y fantasmas: tour a pie guiado.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Chicago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Holiday Inn amp; Suites Chicago</w:t>
            </w:r>
          </w:p>
        </w:tc>
        <w:tc>
          <w:tcPr>
            <w:tcW w:w="5000" w:type="pct"/>
          </w:tcPr>
          <w:p>
            <w:pPr/>
            <w:r>
              <w:rPr>
                <w:rFonts w:ascii="Arial" w:hAnsi="Arial" w:eastAsia="Arial" w:cs="Arial"/>
                <w:color w:val="000000"/>
                <w:sz w:val="18"/>
                <w:szCs w:val="18"/>
              </w:rPr>
              <w:t xml:space="preserve">949usd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Experiencia de paracaidismo en interior en Chicago-Lincoln Park..</w:t>
      </w:r>
    </w:p>
    <w:p>
      <w:pPr>
        <w:jc w:val="start"/>
      </w:pPr>
      <w:r>
        <w:rPr>
          <w:rFonts w:ascii="Arial" w:hAnsi="Arial" w:eastAsia="Arial" w:cs="Arial"/>
          <w:sz w:val="18"/>
          <w:szCs w:val="18"/>
        </w:rPr>
        <w:t xml:space="preserve">  ● Entrada al Museo de la Tortura de Chicago.</w:t>
      </w:r>
    </w:p>
    <w:p>
      <w:pPr>
        <w:jc w:val="start"/>
      </w:pPr>
      <w:r>
        <w:rPr>
          <w:rFonts w:ascii="Arial" w:hAnsi="Arial" w:eastAsia="Arial" w:cs="Arial"/>
          <w:sz w:val="18"/>
          <w:szCs w:val="18"/>
        </w:rPr>
        <w:t xml:space="preserve">  ● Tour por los escenarios de series y películas de Chicago duracion 2 horas.</w:t>
      </w:r>
    </w:p>
    <w:p>
      <w:pPr>
        <w:jc w:val="start"/>
      </w:pPr>
      <w:r>
        <w:rPr>
          <w:rFonts w:ascii="Arial" w:hAnsi="Arial" w:eastAsia="Arial" w:cs="Arial"/>
          <w:sz w:val="18"/>
          <w:szCs w:val="18"/>
        </w:rPr>
        <w:t xml:space="preserve">  ● Chicago: Gángsters y fantasmas: tour a pie guiado.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21E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5D52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769D4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ftdj"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2025-04-03T00:36:21-06:00</dcterms:created>
  <dcterms:modified xsi:type="dcterms:W3CDTF">2025-04-03T00:36:21-06:00</dcterms:modified>
</cp:coreProperties>
</file>

<file path=docProps/custom.xml><?xml version="1.0" encoding="utf-8"?>
<Properties xmlns="http://schemas.openxmlformats.org/officeDocument/2006/custom-properties" xmlns:vt="http://schemas.openxmlformats.org/officeDocument/2006/docPropsVTypes"/>
</file>